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35" w:type="dxa"/>
        <w:tblLook w:val="04A0" w:firstRow="1" w:lastRow="0" w:firstColumn="1" w:lastColumn="0" w:noHBand="0" w:noVBand="1"/>
      </w:tblPr>
      <w:tblGrid>
        <w:gridCol w:w="10435"/>
      </w:tblGrid>
      <w:tr w:rsidR="009B7905" w:rsidTr="00C821F1">
        <w:trPr>
          <w:trHeight w:val="349"/>
        </w:trPr>
        <w:tc>
          <w:tcPr>
            <w:tcW w:w="10435" w:type="dxa"/>
          </w:tcPr>
          <w:p w:rsidR="009B7905" w:rsidRDefault="009B7905" w:rsidP="009B7905">
            <w:pPr>
              <w:jc w:val="center"/>
              <w:rPr>
                <w:rFonts w:ascii="Times New Roman" w:hAnsi="Times New Roman" w:cs="Times New Roman"/>
                <w:b/>
                <w:sz w:val="32"/>
                <w:szCs w:val="32"/>
              </w:rPr>
            </w:pPr>
            <w:r>
              <w:rPr>
                <w:rFonts w:ascii="Times New Roman" w:hAnsi="Times New Roman" w:cs="Times New Roman"/>
                <w:b/>
                <w:sz w:val="32"/>
                <w:szCs w:val="32"/>
              </w:rPr>
              <w:t>1 неділя</w:t>
            </w:r>
          </w:p>
        </w:tc>
      </w:tr>
      <w:tr w:rsidR="009B7905" w:rsidTr="00C821F1">
        <w:trPr>
          <w:trHeight w:val="336"/>
        </w:trPr>
        <w:tc>
          <w:tcPr>
            <w:tcW w:w="10435" w:type="dxa"/>
          </w:tcPr>
          <w:p w:rsidR="00D20E58" w:rsidRDefault="00D20E58" w:rsidP="00D20E58">
            <w:pPr>
              <w:jc w:val="center"/>
              <w:rPr>
                <w:rFonts w:ascii="Times New Roman" w:hAnsi="Times New Roman" w:cs="Times New Roman"/>
                <w:b/>
                <w:sz w:val="28"/>
                <w:szCs w:val="28"/>
              </w:rPr>
            </w:pPr>
          </w:p>
          <w:p w:rsidR="00D20E58" w:rsidRPr="00D20E58" w:rsidRDefault="00D20E58" w:rsidP="00D20E58">
            <w:pPr>
              <w:jc w:val="center"/>
              <w:rPr>
                <w:rFonts w:ascii="Times New Roman" w:hAnsi="Times New Roman" w:cs="Times New Roman"/>
                <w:b/>
                <w:sz w:val="28"/>
                <w:szCs w:val="28"/>
              </w:rPr>
            </w:pPr>
            <w:r w:rsidRPr="00D20E58">
              <w:rPr>
                <w:rFonts w:ascii="Times New Roman" w:hAnsi="Times New Roman" w:cs="Times New Roman"/>
                <w:b/>
                <w:sz w:val="28"/>
                <w:szCs w:val="28"/>
              </w:rPr>
              <w:t>Вступ</w:t>
            </w:r>
          </w:p>
          <w:p w:rsidR="00D20E58" w:rsidRPr="00D20E58" w:rsidRDefault="00D20E58" w:rsidP="00D20E58">
            <w:pPr>
              <w:jc w:val="center"/>
              <w:rPr>
                <w:rFonts w:ascii="Times New Roman" w:hAnsi="Times New Roman" w:cs="Times New Roman"/>
                <w:b/>
                <w:sz w:val="28"/>
                <w:szCs w:val="28"/>
              </w:rPr>
            </w:pPr>
          </w:p>
          <w:p w:rsidR="00D20E58" w:rsidRPr="00D20E58" w:rsidRDefault="00D20E58" w:rsidP="009F081A">
            <w:pPr>
              <w:ind w:firstLine="709"/>
              <w:jc w:val="both"/>
              <w:rPr>
                <w:rFonts w:ascii="Times New Roman" w:hAnsi="Times New Roman" w:cs="Times New Roman"/>
                <w:sz w:val="28"/>
                <w:szCs w:val="28"/>
              </w:rPr>
            </w:pPr>
            <w:r w:rsidRPr="00D20E58">
              <w:rPr>
                <w:rFonts w:ascii="Times New Roman" w:hAnsi="Times New Roman" w:cs="Times New Roman"/>
                <w:sz w:val="28"/>
                <w:szCs w:val="28"/>
              </w:rPr>
              <w:t>Відповідно до „Положення про дистанційне навчання” Міністерства освіти і науки України під дистанційним навчанням розуміється індивідуальний процес набуття знань, умінь, навичок і способів пізнавальної діяльності людини, який відбувається в основному за опосередкованої взаємодії віддалених один від одного учасників навчального процесу у спеціалізованому середовищі, яке функціонує на базі сучасних психолого-педагогічних та інформаційно-комунікаційних технологій.</w:t>
            </w:r>
          </w:p>
          <w:p w:rsidR="00D20E58" w:rsidRPr="00D20E58" w:rsidRDefault="00D20E58" w:rsidP="009F081A">
            <w:pPr>
              <w:ind w:firstLine="709"/>
              <w:jc w:val="both"/>
              <w:rPr>
                <w:rFonts w:ascii="Times New Roman" w:hAnsi="Times New Roman" w:cs="Times New Roman"/>
                <w:sz w:val="28"/>
                <w:szCs w:val="28"/>
              </w:rPr>
            </w:pPr>
            <w:r w:rsidRPr="00D20E58">
              <w:rPr>
                <w:rFonts w:ascii="Times New Roman" w:hAnsi="Times New Roman" w:cs="Times New Roman"/>
                <w:sz w:val="28"/>
                <w:szCs w:val="28"/>
              </w:rPr>
              <w:t>Метою дистанційного навчання є надання освітніх послуг шляхом застосування у навчанні сучасних інформаційно-комунікаційних технологій за певними освітніми або освітньо-кваліфікаційними рівнями відповідно до державних стандартів освіти або за програмами підготовки громадян до вступу в навчальні заклади підготовки та навчання іноземців а також підвищення кваліфікації працівників.</w:t>
            </w:r>
          </w:p>
          <w:p w:rsidR="00D20E58" w:rsidRPr="00D20E58" w:rsidRDefault="00D20E58" w:rsidP="009F081A">
            <w:pPr>
              <w:ind w:firstLine="709"/>
              <w:jc w:val="both"/>
              <w:rPr>
                <w:rFonts w:ascii="Times New Roman" w:hAnsi="Times New Roman" w:cs="Times New Roman"/>
                <w:sz w:val="28"/>
                <w:szCs w:val="28"/>
              </w:rPr>
            </w:pPr>
            <w:r w:rsidRPr="00D20E58">
              <w:rPr>
                <w:rFonts w:ascii="Times New Roman" w:hAnsi="Times New Roman" w:cs="Times New Roman"/>
                <w:sz w:val="28"/>
                <w:szCs w:val="28"/>
              </w:rPr>
              <w:t>Актуальність застосування інструментів дистанційного навчання пов’язана з деякими перевагами такої форми перед традиційними способами надання освітніх послуг, а саме: гнучкість, що забезпечується доступністю навчальних матеріалів в будь-який час і в будь-якому місці; модульність, яка передбачає створення цілісного курсу в заданій предметній області відповідно до навчальної програми і її структури; спеціалізований контроль якості навчання, яка полягає у можливості поточного та підсумкового контролю знань у різноманітних формах та комбінаціях різних типів завдань.</w:t>
            </w:r>
          </w:p>
          <w:p w:rsidR="00D20E58" w:rsidRPr="00D20E58" w:rsidRDefault="00D20E58" w:rsidP="009F081A">
            <w:pPr>
              <w:ind w:firstLine="709"/>
              <w:jc w:val="both"/>
              <w:rPr>
                <w:rFonts w:ascii="Times New Roman" w:hAnsi="Times New Roman" w:cs="Times New Roman"/>
                <w:sz w:val="28"/>
                <w:szCs w:val="28"/>
              </w:rPr>
            </w:pPr>
            <w:r w:rsidRPr="00D20E58">
              <w:rPr>
                <w:rFonts w:ascii="Times New Roman" w:hAnsi="Times New Roman" w:cs="Times New Roman"/>
                <w:sz w:val="28"/>
                <w:szCs w:val="28"/>
              </w:rPr>
              <w:t>В даний час високої популярності серед абітурієнтів,</w:t>
            </w:r>
            <w:r>
              <w:rPr>
                <w:rFonts w:ascii="Times New Roman" w:hAnsi="Times New Roman" w:cs="Times New Roman"/>
                <w:sz w:val="28"/>
                <w:szCs w:val="28"/>
              </w:rPr>
              <w:t xml:space="preserve"> студентів</w:t>
            </w:r>
            <w:r w:rsidRPr="00D20E58">
              <w:rPr>
                <w:rFonts w:ascii="Times New Roman" w:hAnsi="Times New Roman" w:cs="Times New Roman"/>
                <w:sz w:val="28"/>
                <w:szCs w:val="28"/>
              </w:rPr>
              <w:t xml:space="preserve"> а також бажаючих отримати знання, вміння, навички набуває дистанційна форма навчання.</w:t>
            </w:r>
          </w:p>
          <w:p w:rsidR="00D20E58" w:rsidRPr="00D20E58" w:rsidRDefault="00D20E58" w:rsidP="009F081A">
            <w:pPr>
              <w:ind w:firstLine="709"/>
              <w:jc w:val="both"/>
              <w:rPr>
                <w:rFonts w:ascii="Times New Roman" w:hAnsi="Times New Roman" w:cs="Times New Roman"/>
                <w:sz w:val="28"/>
                <w:szCs w:val="28"/>
              </w:rPr>
            </w:pPr>
            <w:r w:rsidRPr="00D20E58">
              <w:rPr>
                <w:rFonts w:ascii="Times New Roman" w:hAnsi="Times New Roman" w:cs="Times New Roman"/>
                <w:sz w:val="28"/>
                <w:szCs w:val="28"/>
              </w:rPr>
              <w:t>Дистанційна освіта – освіта, яка повністю або частково здійснюється за допомогою комп’ютерів і телекомунікаційних технологічних засобів. Це означає, що процес навчання відбувається у віддаленому режимі, без обов’язкової при</w:t>
            </w:r>
            <w:r w:rsidR="007B4B1C">
              <w:rPr>
                <w:rFonts w:ascii="Times New Roman" w:hAnsi="Times New Roman" w:cs="Times New Roman"/>
                <w:sz w:val="28"/>
                <w:szCs w:val="28"/>
              </w:rPr>
              <w:t xml:space="preserve">сутності студента в </w:t>
            </w:r>
            <w:r w:rsidR="007B4B1C">
              <w:rPr>
                <w:rFonts w:ascii="Times New Roman" w:eastAsia="Calibri" w:hAnsi="Times New Roman"/>
                <w:sz w:val="28"/>
                <w:szCs w:val="28"/>
              </w:rPr>
              <w:t>НМетАУ</w:t>
            </w:r>
            <w:r w:rsidRPr="00D20E58">
              <w:rPr>
                <w:rFonts w:ascii="Times New Roman" w:hAnsi="Times New Roman" w:cs="Times New Roman"/>
                <w:sz w:val="28"/>
                <w:szCs w:val="28"/>
              </w:rPr>
              <w:t>.</w:t>
            </w:r>
          </w:p>
          <w:p w:rsidR="00095494" w:rsidRPr="00223737" w:rsidRDefault="00B21342" w:rsidP="009F081A">
            <w:pPr>
              <w:ind w:firstLine="709"/>
              <w:jc w:val="both"/>
              <w:rPr>
                <w:rFonts w:ascii="Times New Roman" w:hAnsi="Times New Roman" w:cs="Times New Roman"/>
                <w:sz w:val="28"/>
                <w:szCs w:val="28"/>
              </w:rPr>
            </w:pPr>
            <w:r w:rsidRPr="00223737">
              <w:rPr>
                <w:rFonts w:ascii="Times New Roman" w:hAnsi="Times New Roman" w:cs="Times New Roman"/>
                <w:sz w:val="28"/>
                <w:szCs w:val="28"/>
              </w:rPr>
              <w:t>Метою</w:t>
            </w:r>
            <w:r w:rsidR="00455896" w:rsidRPr="00223737">
              <w:rPr>
                <w:rFonts w:ascii="Times New Roman" w:hAnsi="Times New Roman" w:cs="Times New Roman"/>
                <w:sz w:val="28"/>
                <w:szCs w:val="28"/>
              </w:rPr>
              <w:t xml:space="preserve"> </w:t>
            </w:r>
            <w:r w:rsidR="00223737">
              <w:rPr>
                <w:rFonts w:ascii="Times New Roman" w:hAnsi="Times New Roman" w:cs="Times New Roman"/>
                <w:sz w:val="28"/>
                <w:szCs w:val="28"/>
              </w:rPr>
              <w:t>даної</w:t>
            </w:r>
            <w:r w:rsidR="00455896" w:rsidRPr="00223737">
              <w:rPr>
                <w:rFonts w:ascii="Times New Roman" w:hAnsi="Times New Roman" w:cs="Times New Roman"/>
                <w:sz w:val="28"/>
                <w:szCs w:val="28"/>
              </w:rPr>
              <w:t xml:space="preserve"> роботи було</w:t>
            </w:r>
            <w:r w:rsidR="00223737" w:rsidRPr="00223737">
              <w:rPr>
                <w:rFonts w:ascii="Times New Roman" w:hAnsi="Times New Roman" w:cs="Times New Roman"/>
                <w:sz w:val="28"/>
                <w:szCs w:val="28"/>
              </w:rPr>
              <w:t xml:space="preserve"> створення дистанційних курсів</w:t>
            </w:r>
            <w:r w:rsidR="00223737">
              <w:rPr>
                <w:rFonts w:ascii="Times New Roman" w:hAnsi="Times New Roman" w:cs="Times New Roman"/>
                <w:sz w:val="28"/>
                <w:szCs w:val="28"/>
              </w:rPr>
              <w:t xml:space="preserve"> навчання для навчальної дисципліни</w:t>
            </w:r>
            <w:r w:rsidR="00095494" w:rsidRPr="00223737">
              <w:rPr>
                <w:rFonts w:ascii="Times New Roman" w:hAnsi="Times New Roman" w:cs="Times New Roman"/>
                <w:sz w:val="28"/>
                <w:szCs w:val="28"/>
              </w:rPr>
              <w:t xml:space="preserve"> "Основи фірмового сервісного обслуговування транспортних засобів"</w:t>
            </w:r>
            <w:r w:rsidR="00223737">
              <w:rPr>
                <w:rFonts w:ascii="Times New Roman" w:hAnsi="Times New Roman" w:cs="Times New Roman"/>
                <w:sz w:val="28"/>
                <w:szCs w:val="28"/>
              </w:rPr>
              <w:t xml:space="preserve"> яка</w:t>
            </w:r>
            <w:r w:rsidR="00095494" w:rsidRPr="00223737">
              <w:rPr>
                <w:rFonts w:ascii="Times New Roman" w:hAnsi="Times New Roman" w:cs="Times New Roman"/>
                <w:sz w:val="28"/>
                <w:szCs w:val="28"/>
              </w:rPr>
              <w:t xml:space="preserve"> є нормативною і входить до циклу дисциплін фахової підготовки </w:t>
            </w:r>
            <w:r w:rsidR="00095494" w:rsidRPr="005D1C78">
              <w:rPr>
                <w:rFonts w:ascii="Times New Roman" w:hAnsi="Times New Roman" w:cs="Times New Roman"/>
                <w:sz w:val="28"/>
                <w:szCs w:val="28"/>
              </w:rPr>
              <w:t>магістрів</w:t>
            </w:r>
            <w:r w:rsidRPr="005D1C78">
              <w:rPr>
                <w:rFonts w:ascii="Times New Roman" w:hAnsi="Times New Roman" w:cs="Times New Roman"/>
                <w:sz w:val="28"/>
                <w:szCs w:val="28"/>
              </w:rPr>
              <w:t xml:space="preserve"> </w:t>
            </w:r>
            <w:r w:rsidR="005D1C78" w:rsidRPr="005D1C78">
              <w:rPr>
                <w:rFonts w:ascii="Times New Roman" w:hAnsi="Times New Roman" w:cs="Times New Roman"/>
                <w:sz w:val="28"/>
                <w:szCs w:val="28"/>
              </w:rPr>
              <w:t>спеціальності 133 – Галузеве машинобудування, спеціалізації « Колісні та гусеничні транспортні засоби»</w:t>
            </w:r>
            <w:r w:rsidR="00095494" w:rsidRPr="005D1C78">
              <w:rPr>
                <w:rFonts w:ascii="Times New Roman" w:hAnsi="Times New Roman" w:cs="Times New Roman"/>
                <w:sz w:val="28"/>
                <w:szCs w:val="28"/>
              </w:rPr>
              <w:t>.</w:t>
            </w:r>
          </w:p>
          <w:p w:rsidR="00D20E58" w:rsidRPr="00223737" w:rsidRDefault="00D20E58" w:rsidP="005D1C78">
            <w:pPr>
              <w:spacing w:line="360" w:lineRule="auto"/>
              <w:jc w:val="both"/>
              <w:rPr>
                <w:rFonts w:ascii="Times New Roman" w:hAnsi="Times New Roman" w:cs="Times New Roman"/>
                <w:sz w:val="28"/>
                <w:szCs w:val="28"/>
              </w:rPr>
            </w:pPr>
          </w:p>
          <w:p w:rsidR="009F081A" w:rsidRDefault="009F081A" w:rsidP="0098759F">
            <w:pPr>
              <w:spacing w:line="360" w:lineRule="auto"/>
              <w:rPr>
                <w:rFonts w:ascii="Times New Roman" w:hAnsi="Times New Roman" w:cs="Times New Roman"/>
                <w:b/>
                <w:sz w:val="28"/>
                <w:szCs w:val="28"/>
              </w:rPr>
            </w:pPr>
          </w:p>
          <w:p w:rsidR="0098759F" w:rsidRDefault="0098759F" w:rsidP="0098759F">
            <w:pPr>
              <w:spacing w:line="360" w:lineRule="auto"/>
              <w:rPr>
                <w:rFonts w:ascii="Times New Roman" w:hAnsi="Times New Roman" w:cs="Times New Roman"/>
                <w:b/>
                <w:sz w:val="28"/>
                <w:szCs w:val="28"/>
              </w:rPr>
            </w:pPr>
          </w:p>
          <w:p w:rsidR="001D5B65" w:rsidRDefault="001D5B65" w:rsidP="0098759F">
            <w:pPr>
              <w:spacing w:line="360" w:lineRule="auto"/>
              <w:rPr>
                <w:rFonts w:ascii="Times New Roman" w:hAnsi="Times New Roman" w:cs="Times New Roman"/>
                <w:b/>
                <w:sz w:val="28"/>
                <w:szCs w:val="28"/>
              </w:rPr>
            </w:pPr>
          </w:p>
          <w:p w:rsidR="001D5B65" w:rsidRDefault="001D5B65" w:rsidP="0098759F">
            <w:pPr>
              <w:spacing w:line="360" w:lineRule="auto"/>
              <w:rPr>
                <w:rFonts w:ascii="Times New Roman" w:hAnsi="Times New Roman" w:cs="Times New Roman"/>
                <w:b/>
                <w:sz w:val="28"/>
                <w:szCs w:val="28"/>
              </w:rPr>
            </w:pPr>
          </w:p>
          <w:p w:rsidR="001D5B65" w:rsidRDefault="001D5B65" w:rsidP="0098759F">
            <w:pPr>
              <w:spacing w:line="360" w:lineRule="auto"/>
              <w:rPr>
                <w:rFonts w:ascii="Times New Roman" w:hAnsi="Times New Roman" w:cs="Times New Roman"/>
                <w:b/>
                <w:sz w:val="28"/>
                <w:szCs w:val="28"/>
              </w:rPr>
            </w:pPr>
          </w:p>
          <w:p w:rsidR="001D5B65" w:rsidRDefault="001D5B65" w:rsidP="0098759F">
            <w:pPr>
              <w:spacing w:line="360" w:lineRule="auto"/>
              <w:rPr>
                <w:rFonts w:ascii="Times New Roman" w:hAnsi="Times New Roman" w:cs="Times New Roman"/>
                <w:b/>
                <w:sz w:val="28"/>
                <w:szCs w:val="28"/>
              </w:rPr>
            </w:pPr>
          </w:p>
          <w:p w:rsidR="001D5B65" w:rsidRDefault="001D5B65" w:rsidP="0098759F">
            <w:pPr>
              <w:spacing w:line="360" w:lineRule="auto"/>
              <w:rPr>
                <w:rFonts w:ascii="Times New Roman" w:hAnsi="Times New Roman" w:cs="Times New Roman"/>
                <w:b/>
                <w:sz w:val="28"/>
                <w:szCs w:val="28"/>
              </w:rPr>
            </w:pPr>
          </w:p>
          <w:p w:rsidR="00841884" w:rsidRPr="00841884" w:rsidRDefault="00841884" w:rsidP="00841884">
            <w:pPr>
              <w:rPr>
                <w:rFonts w:ascii="Times New Roman" w:hAnsi="Times New Roman" w:cs="Times New Roman"/>
                <w:b/>
                <w:sz w:val="28"/>
                <w:szCs w:val="28"/>
              </w:rPr>
            </w:pPr>
            <w:r w:rsidRPr="00841884">
              <w:rPr>
                <w:rFonts w:ascii="Times New Roman" w:hAnsi="Times New Roman" w:cs="Times New Roman"/>
                <w:b/>
                <w:sz w:val="28"/>
                <w:szCs w:val="28"/>
              </w:rPr>
              <w:lastRenderedPageBreak/>
              <w:t xml:space="preserve">Основні положення та принципи організації фірмового сервісного обслуговування КТГЗ. </w:t>
            </w:r>
          </w:p>
          <w:p w:rsidR="009F0419" w:rsidRDefault="009F0419" w:rsidP="00D20E58">
            <w:pPr>
              <w:spacing w:line="360" w:lineRule="auto"/>
              <w:ind w:firstLine="709"/>
              <w:jc w:val="center"/>
              <w:rPr>
                <w:rFonts w:ascii="Times New Roman" w:hAnsi="Times New Roman" w:cs="Times New Roman"/>
                <w:b/>
                <w:sz w:val="28"/>
                <w:szCs w:val="28"/>
              </w:rPr>
            </w:pPr>
          </w:p>
          <w:p w:rsidR="009F0419" w:rsidRPr="00841884" w:rsidRDefault="00841884" w:rsidP="00841884">
            <w:pPr>
              <w:spacing w:line="360" w:lineRule="auto"/>
              <w:rPr>
                <w:rFonts w:ascii="Times New Roman" w:hAnsi="Times New Roman" w:cs="Times New Roman"/>
                <w:b/>
                <w:sz w:val="28"/>
                <w:szCs w:val="28"/>
              </w:rPr>
            </w:pPr>
            <w:r w:rsidRPr="00841884">
              <w:rPr>
                <w:rFonts w:ascii="Times New Roman" w:hAnsi="Times New Roman" w:cs="Times New Roman"/>
                <w:b/>
                <w:sz w:val="28"/>
                <w:szCs w:val="28"/>
              </w:rPr>
              <w:t>Лекція</w:t>
            </w:r>
            <w:r w:rsidR="007E1316">
              <w:rPr>
                <w:rFonts w:ascii="Times New Roman" w:hAnsi="Times New Roman" w:cs="Times New Roman"/>
                <w:b/>
                <w:sz w:val="28"/>
                <w:szCs w:val="28"/>
              </w:rPr>
              <w:t>1</w:t>
            </w:r>
            <w:r w:rsidR="00BE1B36">
              <w:rPr>
                <w:rFonts w:ascii="Times New Roman" w:hAnsi="Times New Roman" w:cs="Times New Roman"/>
                <w:b/>
                <w:sz w:val="28"/>
                <w:szCs w:val="28"/>
              </w:rPr>
              <w:t>.</w:t>
            </w:r>
            <w:r w:rsidRPr="00841884">
              <w:rPr>
                <w:rFonts w:ascii="Times New Roman" w:hAnsi="Times New Roman" w:cs="Times New Roman"/>
                <w:b/>
                <w:sz w:val="28"/>
                <w:szCs w:val="28"/>
              </w:rPr>
              <w:t xml:space="preserve"> </w:t>
            </w:r>
            <w:r w:rsidR="009F0419" w:rsidRPr="00841884">
              <w:rPr>
                <w:rFonts w:ascii="Times New Roman" w:hAnsi="Times New Roman" w:cs="Times New Roman"/>
                <w:b/>
                <w:bCs/>
                <w:sz w:val="28"/>
                <w:szCs w:val="28"/>
              </w:rPr>
              <w:t>Загальні положення про фірмове сервісне обслуговування КГТЗ.</w:t>
            </w:r>
          </w:p>
          <w:p w:rsidR="00165C49" w:rsidRPr="00165C49" w:rsidRDefault="00165C49" w:rsidP="00165C49">
            <w:pPr>
              <w:suppressAutoHyphens/>
              <w:spacing w:line="312" w:lineRule="auto"/>
              <w:ind w:firstLine="709"/>
              <w:contextualSpacing/>
              <w:jc w:val="both"/>
              <w:outlineLvl w:val="0"/>
              <w:rPr>
                <w:rFonts w:ascii="Times New Roman" w:eastAsia="Times New Roman" w:hAnsi="Times New Roman" w:cs="Times New Roman"/>
                <w:b/>
                <w:sz w:val="28"/>
                <w:szCs w:val="28"/>
                <w:lang w:val="ru-RU" w:eastAsia="ru-RU"/>
              </w:rPr>
            </w:pPr>
          </w:p>
          <w:p w:rsidR="00165C49" w:rsidRPr="00165C49" w:rsidRDefault="00165C49" w:rsidP="00165C49">
            <w:pPr>
              <w:numPr>
                <w:ilvl w:val="1"/>
                <w:numId w:val="3"/>
              </w:numPr>
              <w:suppressAutoHyphens/>
              <w:spacing w:line="312" w:lineRule="auto"/>
              <w:ind w:firstLine="709"/>
              <w:contextualSpacing/>
              <w:jc w:val="both"/>
              <w:outlineLvl w:val="0"/>
              <w:rPr>
                <w:rFonts w:ascii="Times New Roman" w:eastAsia="Times New Roman" w:hAnsi="Times New Roman" w:cs="Times New Roman"/>
                <w:b/>
                <w:sz w:val="28"/>
                <w:szCs w:val="28"/>
                <w:lang w:eastAsia="ru-RU"/>
              </w:rPr>
            </w:pPr>
            <w:bookmarkStart w:id="0" w:name="_Toc476311507"/>
            <w:r w:rsidRPr="00165C49">
              <w:rPr>
                <w:rFonts w:ascii="Times New Roman" w:eastAsia="Times New Roman" w:hAnsi="Times New Roman" w:cs="Times New Roman"/>
                <w:b/>
                <w:sz w:val="28"/>
                <w:szCs w:val="28"/>
                <w:lang w:eastAsia="ru-RU"/>
              </w:rPr>
              <w:t xml:space="preserve">Необхідність надання </w:t>
            </w:r>
            <w:proofErr w:type="spellStart"/>
            <w:r w:rsidRPr="00165C49">
              <w:rPr>
                <w:rFonts w:ascii="Times New Roman" w:eastAsia="Times New Roman" w:hAnsi="Times New Roman" w:cs="Times New Roman"/>
                <w:b/>
                <w:sz w:val="28"/>
                <w:szCs w:val="28"/>
                <w:lang w:eastAsia="ru-RU"/>
              </w:rPr>
              <w:t>автосервісних</w:t>
            </w:r>
            <w:proofErr w:type="spellEnd"/>
            <w:r w:rsidRPr="00165C49">
              <w:rPr>
                <w:rFonts w:ascii="Times New Roman" w:eastAsia="Times New Roman" w:hAnsi="Times New Roman" w:cs="Times New Roman"/>
                <w:b/>
                <w:sz w:val="28"/>
                <w:szCs w:val="28"/>
                <w:lang w:eastAsia="ru-RU"/>
              </w:rPr>
              <w:t xml:space="preserve"> послуг</w:t>
            </w:r>
            <w:bookmarkEnd w:id="0"/>
          </w:p>
          <w:p w:rsidR="00165C49" w:rsidRPr="00165C49" w:rsidRDefault="00165C49" w:rsidP="00165C49">
            <w:pPr>
              <w:suppressAutoHyphens/>
              <w:spacing w:line="312" w:lineRule="auto"/>
              <w:ind w:firstLine="709"/>
              <w:contextualSpacing/>
              <w:jc w:val="both"/>
              <w:rPr>
                <w:rFonts w:ascii="Times New Roman" w:eastAsia="Times New Roman" w:hAnsi="Times New Roman" w:cs="Times New Roman"/>
                <w:sz w:val="28"/>
                <w:szCs w:val="28"/>
                <w:lang w:eastAsia="ru-RU"/>
              </w:rPr>
            </w:pP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Однієї з особливостей сучасного етапу розвитку України є різке збільшення чисельності автомобілів, що належать населенню (і особливо легкових). У той же час кількість ДТП зі смертельним результатом через незадовільний стан автомобілів у нашій країні становить 8...10 %. Це більше, чим з вини водіїв, пішоходів і пасажирів.</w:t>
            </w:r>
            <w:r w:rsidRPr="00165C49">
              <w:rPr>
                <w:rFonts w:ascii="Times New Roman" w:eastAsia="Times New Roman" w:hAnsi="Times New Roman" w:cs="Times New Roman"/>
                <w:sz w:val="28"/>
                <w:szCs w:val="28"/>
                <w:lang w:eastAsia="uk-UA"/>
              </w:rPr>
              <w:t xml:space="preserve"> </w:t>
            </w:r>
            <w:r w:rsidRPr="00165C49">
              <w:rPr>
                <w:rFonts w:ascii="Times New Roman" w:eastAsia="Times New Roman" w:hAnsi="Times New Roman" w:cs="Times New Roman"/>
                <w:sz w:val="28"/>
                <w:szCs w:val="28"/>
                <w:shd w:val="clear" w:color="auto" w:fill="FFFFFF"/>
                <w:lang w:eastAsia="uk-UA"/>
              </w:rPr>
              <w:t>Високий рівень аварійності автотранспорту через його несправність пов'язаний з високою зношеністю автотранспортних засобів, яка, у свою чергу, є наслідком незадовільного стану доріг і наднормативних строків експлуатації автомобілів. Майже половина облікового парку транспортних засобів України має строк експлуатації понад 10 років, у той час як у розвинених країнах - не перевищує 5 років.</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У цих умовах зростає роль </w:t>
            </w:r>
            <w:proofErr w:type="spellStart"/>
            <w:r w:rsidRPr="00165C49">
              <w:rPr>
                <w:rFonts w:ascii="Times New Roman" w:eastAsia="Times New Roman" w:hAnsi="Times New Roman" w:cs="Times New Roman"/>
                <w:sz w:val="28"/>
                <w:szCs w:val="28"/>
                <w:shd w:val="clear" w:color="auto" w:fill="FFFFFF"/>
                <w:lang w:eastAsia="uk-UA"/>
              </w:rPr>
              <w:t>автосервісних</w:t>
            </w:r>
            <w:proofErr w:type="spellEnd"/>
            <w:r w:rsidRPr="00165C49">
              <w:rPr>
                <w:rFonts w:ascii="Times New Roman" w:eastAsia="Times New Roman" w:hAnsi="Times New Roman" w:cs="Times New Roman"/>
                <w:sz w:val="28"/>
                <w:szCs w:val="28"/>
                <w:shd w:val="clear" w:color="auto" w:fill="FFFFFF"/>
                <w:lang w:eastAsia="uk-UA"/>
              </w:rPr>
              <w:t xml:space="preserve"> підприємств, що виконують такі послуги.</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Зниження витрат на підтримку автопарку в технічно справному стані в значній мірі залежить від своєчасного виконання робіт з технічного обслуговування. Якщо ця умова не дотримується, витрати на ремонт автомобіля за весь період його експлуатації в багато разів перевищують його первісну ціну.</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Розвиток ринку </w:t>
            </w:r>
            <w:proofErr w:type="spellStart"/>
            <w:r w:rsidRPr="00165C49">
              <w:rPr>
                <w:rFonts w:ascii="Times New Roman" w:eastAsia="Times New Roman" w:hAnsi="Times New Roman" w:cs="Times New Roman"/>
                <w:sz w:val="28"/>
                <w:szCs w:val="28"/>
                <w:shd w:val="clear" w:color="auto" w:fill="FFFFFF"/>
                <w:lang w:eastAsia="uk-UA"/>
              </w:rPr>
              <w:t>автосервісних</w:t>
            </w:r>
            <w:proofErr w:type="spellEnd"/>
            <w:r w:rsidRPr="00165C49">
              <w:rPr>
                <w:rFonts w:ascii="Times New Roman" w:eastAsia="Times New Roman" w:hAnsi="Times New Roman" w:cs="Times New Roman"/>
                <w:sz w:val="28"/>
                <w:szCs w:val="28"/>
                <w:shd w:val="clear" w:color="auto" w:fill="FFFFFF"/>
                <w:lang w:eastAsia="uk-UA"/>
              </w:rPr>
              <w:t xml:space="preserve"> послуг сприяє поліпшенню економічних і фінансових показників заводів, що виготовляють автомобілі, і росту їх конкурентоспроможності. Збільшуються, зокрема, такі їхні показники, як обсяг продажів, прибуток і інше.</w:t>
            </w:r>
            <w:r w:rsidRPr="00165C49">
              <w:rPr>
                <w:rFonts w:ascii="Times New Roman" w:eastAsia="Times New Roman" w:hAnsi="Times New Roman" w:cs="Times New Roman"/>
                <w:sz w:val="28"/>
                <w:szCs w:val="28"/>
                <w:lang w:eastAsia="uk-UA"/>
              </w:rPr>
              <w:t xml:space="preserve"> </w:t>
            </w:r>
            <w:r w:rsidRPr="00165C49">
              <w:rPr>
                <w:rFonts w:ascii="Times New Roman" w:eastAsia="Times New Roman" w:hAnsi="Times New Roman" w:cs="Times New Roman"/>
                <w:sz w:val="28"/>
                <w:szCs w:val="28"/>
                <w:shd w:val="clear" w:color="auto" w:fill="FFFFFF"/>
                <w:lang w:eastAsia="uk-UA"/>
              </w:rPr>
              <w:t>Крім економічного ефекту, автосервіс сприяє формуванню соціального ефекту, що досягається в сфері охорони навколишнього середовища й безпеки дорожнього руху.</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Таким чином, розвиток автосервісу сприяє створенню оптимальних умов для максимального використання закладених в автомобілі можливостей для перевезення людей і вантажів; мінімізації шкідливих наслідків автомобілізації країни.</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Динаміка показників ринку послуг автосервісу дозволяє визначити основні тенденції й особливості його розвитку:</w:t>
            </w:r>
          </w:p>
          <w:p w:rsidR="00165C49" w:rsidRPr="00165C49" w:rsidRDefault="00165C49" w:rsidP="007E1316">
            <w:pPr>
              <w:widowControl w:val="0"/>
              <w:numPr>
                <w:ilvl w:val="0"/>
                <w:numId w:val="4"/>
              </w:numPr>
              <w:ind w:left="0"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ріст числа автотранспортних засобів — основного джерела формування попиту на послуги;</w:t>
            </w:r>
          </w:p>
          <w:p w:rsidR="00165C49" w:rsidRPr="00165C49" w:rsidRDefault="00165C49" w:rsidP="007E1316">
            <w:pPr>
              <w:widowControl w:val="0"/>
              <w:numPr>
                <w:ilvl w:val="0"/>
                <w:numId w:val="4"/>
              </w:numPr>
              <w:ind w:left="0"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тенденція до переваги автомобілів і тракторів як вітчизняного, так і іноземного виробництва із тривалим строком експлуатації;</w:t>
            </w:r>
          </w:p>
          <w:p w:rsidR="00165C49" w:rsidRPr="00165C49" w:rsidRDefault="00165C49" w:rsidP="007E1316">
            <w:pPr>
              <w:widowControl w:val="0"/>
              <w:numPr>
                <w:ilvl w:val="0"/>
                <w:numId w:val="4"/>
              </w:numPr>
              <w:ind w:left="0"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загальна тенденція до росту обсягів надання послуг;</w:t>
            </w:r>
          </w:p>
          <w:p w:rsidR="00165C49" w:rsidRPr="00165C49" w:rsidRDefault="00165C49" w:rsidP="007E1316">
            <w:pPr>
              <w:widowControl w:val="0"/>
              <w:numPr>
                <w:ilvl w:val="0"/>
                <w:numId w:val="4"/>
              </w:numPr>
              <w:ind w:left="0"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збільшення частки ремонтних робіт з порівняння із профілактичними.</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Наявність зазначених тенденцій свідчить про необхідність створення оптимальних умов для прискореного розвитку ринку </w:t>
            </w:r>
            <w:proofErr w:type="spellStart"/>
            <w:r w:rsidRPr="00165C49">
              <w:rPr>
                <w:rFonts w:ascii="Times New Roman" w:eastAsia="Times New Roman" w:hAnsi="Times New Roman" w:cs="Times New Roman"/>
                <w:sz w:val="28"/>
                <w:szCs w:val="28"/>
                <w:shd w:val="clear" w:color="auto" w:fill="FFFFFF"/>
                <w:lang w:eastAsia="uk-UA"/>
              </w:rPr>
              <w:t>автосервісних</w:t>
            </w:r>
            <w:proofErr w:type="spellEnd"/>
            <w:r w:rsidRPr="00165C49">
              <w:rPr>
                <w:rFonts w:ascii="Times New Roman" w:eastAsia="Times New Roman" w:hAnsi="Times New Roman" w:cs="Times New Roman"/>
                <w:sz w:val="28"/>
                <w:szCs w:val="28"/>
                <w:shd w:val="clear" w:color="auto" w:fill="FFFFFF"/>
                <w:lang w:eastAsia="uk-UA"/>
              </w:rPr>
              <w:t xml:space="preserve"> послуг.</w:t>
            </w:r>
          </w:p>
          <w:p w:rsidR="00165C49" w:rsidRDefault="00165C49" w:rsidP="007E1316">
            <w:pPr>
              <w:widowControl w:val="0"/>
              <w:ind w:firstLine="709"/>
              <w:jc w:val="both"/>
              <w:rPr>
                <w:rFonts w:ascii="Calibri" w:eastAsia="Times New Roman" w:hAnsi="Calibri" w:cs="Times New Roman"/>
                <w:sz w:val="28"/>
                <w:szCs w:val="28"/>
                <w:shd w:val="clear" w:color="auto" w:fill="FFFFFF"/>
                <w:lang w:eastAsia="uk-UA"/>
              </w:rPr>
            </w:pPr>
          </w:p>
          <w:p w:rsidR="007E1316" w:rsidRDefault="007E1316" w:rsidP="007E1316">
            <w:pPr>
              <w:widowControl w:val="0"/>
              <w:ind w:firstLine="709"/>
              <w:jc w:val="both"/>
              <w:rPr>
                <w:rFonts w:ascii="Calibri" w:eastAsia="Times New Roman" w:hAnsi="Calibri" w:cs="Times New Roman"/>
                <w:sz w:val="28"/>
                <w:szCs w:val="28"/>
                <w:shd w:val="clear" w:color="auto" w:fill="FFFFFF"/>
                <w:lang w:eastAsia="uk-UA"/>
              </w:rPr>
            </w:pPr>
          </w:p>
          <w:p w:rsidR="001D5B65" w:rsidRPr="00165C49" w:rsidRDefault="001D5B65" w:rsidP="007E1316">
            <w:pPr>
              <w:widowControl w:val="0"/>
              <w:ind w:firstLine="709"/>
              <w:jc w:val="both"/>
              <w:rPr>
                <w:rFonts w:ascii="Calibri" w:eastAsia="Times New Roman" w:hAnsi="Calibri" w:cs="Times New Roman"/>
                <w:sz w:val="28"/>
                <w:szCs w:val="28"/>
                <w:shd w:val="clear" w:color="auto" w:fill="FFFFFF"/>
                <w:lang w:eastAsia="uk-UA"/>
              </w:rPr>
            </w:pPr>
            <w:bookmarkStart w:id="1" w:name="_GoBack"/>
            <w:bookmarkEnd w:id="1"/>
          </w:p>
          <w:p w:rsidR="00165C49" w:rsidRPr="00165C49" w:rsidRDefault="00165C49" w:rsidP="007E1316">
            <w:pPr>
              <w:widowControl w:val="0"/>
              <w:numPr>
                <w:ilvl w:val="1"/>
                <w:numId w:val="3"/>
              </w:numPr>
              <w:ind w:left="0" w:firstLine="709"/>
              <w:jc w:val="both"/>
              <w:rPr>
                <w:rFonts w:ascii="Times New Roman" w:eastAsia="Times New Roman" w:hAnsi="Times New Roman" w:cs="Times New Roman"/>
                <w:b/>
                <w:sz w:val="28"/>
                <w:szCs w:val="28"/>
                <w:shd w:val="clear" w:color="auto" w:fill="FFFFFF"/>
                <w:lang w:eastAsia="uk-UA"/>
              </w:rPr>
            </w:pPr>
            <w:bookmarkStart w:id="2" w:name="_Toc476311508"/>
            <w:r w:rsidRPr="00165C49">
              <w:rPr>
                <w:rFonts w:ascii="Times New Roman" w:eastAsia="Times New Roman" w:hAnsi="Times New Roman" w:cs="Times New Roman"/>
                <w:b/>
                <w:sz w:val="28"/>
                <w:szCs w:val="28"/>
                <w:shd w:val="clear" w:color="auto" w:fill="FFFFFF"/>
                <w:lang w:eastAsia="uk-UA"/>
              </w:rPr>
              <w:lastRenderedPageBreak/>
              <w:t>Вимоги до фірмових сервісних підприємств</w:t>
            </w:r>
            <w:bookmarkEnd w:id="2"/>
          </w:p>
          <w:p w:rsidR="00165C49" w:rsidRPr="00165C49" w:rsidRDefault="00165C49" w:rsidP="007E1316">
            <w:pPr>
              <w:widowControl w:val="0"/>
              <w:ind w:firstLine="709"/>
              <w:jc w:val="both"/>
              <w:rPr>
                <w:rFonts w:ascii="Calibri" w:eastAsia="Times New Roman" w:hAnsi="Calibri" w:cs="Times New Roman"/>
                <w:spacing w:val="20"/>
                <w:sz w:val="40"/>
                <w:szCs w:val="40"/>
                <w:lang w:eastAsia="uk-UA"/>
              </w:rPr>
            </w:pP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Фірмові СТОА можна розглядати як підрозділи автозаводів - виробників, що забезпечують їхньою достовірною інформацією про якість автомобілів, що випускаються. Одночасно фірмові СТОА можуть виступати центрами по виробничо-технічному навчанню персоналу.</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До фірмових дилерських сервісних підприємств пред'являються наступні вимоги.</w:t>
            </w:r>
          </w:p>
          <w:p w:rsidR="00165C49" w:rsidRPr="00165C49" w:rsidRDefault="00165C49" w:rsidP="007E1316">
            <w:pPr>
              <w:ind w:firstLine="709"/>
              <w:jc w:val="both"/>
              <w:rPr>
                <w:rFonts w:ascii="Times New Roman" w:eastAsia="Times New Roman" w:hAnsi="Times New Roman" w:cs="Times New Roman"/>
                <w:sz w:val="28"/>
                <w:szCs w:val="28"/>
                <w:u w:val="single"/>
                <w:lang w:eastAsia="uk-UA"/>
              </w:rPr>
            </w:pPr>
            <w:r w:rsidRPr="00165C49">
              <w:rPr>
                <w:rFonts w:ascii="Times New Roman" w:eastAsia="Times New Roman" w:hAnsi="Times New Roman" w:cs="Times New Roman"/>
                <w:sz w:val="28"/>
                <w:szCs w:val="28"/>
                <w:u w:val="single"/>
                <w:shd w:val="clear" w:color="auto" w:fill="FFFFFF"/>
                <w:lang w:eastAsia="uk-UA"/>
              </w:rPr>
              <w:t>Технологічні:</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необхідного технологічного встаткування, пристосувань і інструмента відповідно до надаваних послуг;</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відповідність технічного рівня встаткування, пристосувань і інструмента технологічним вимогам;</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 дотримання системи проведення перевірок і атестації технологічного встаткування, приладів, пристосувань і інструмента;</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нормативно-технічної документації на виконувані роботи, технічних умов на ТЕ агрегатів і деталей, технологічних карт на проведення робіт з ТЕ машин, агрегатів і деталей;</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прейскуранта на виконувані роботи та системи контролю їх якості.</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Доступність послуг, під якою мається на увазі</w:t>
            </w:r>
            <w:r w:rsidRPr="00165C49">
              <w:rPr>
                <w:rFonts w:ascii="Times New Roman" w:eastAsia="Times New Roman" w:hAnsi="Times New Roman" w:cs="Times New Roman"/>
                <w:sz w:val="28"/>
                <w:szCs w:val="28"/>
                <w:shd w:val="clear" w:color="auto" w:fill="FFFFFF"/>
                <w:lang w:eastAsia="uk-UA"/>
              </w:rPr>
              <w:t>:</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зручність місця розташування підприємства і під'їзду до нього;</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паркування в підприємства;</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достатнє число машино-місць;</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охорони;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 доступність зовнішньої реклами;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зручний режим роботи;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достатнє число робочих днів у тиждень;</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прийнятна вартість однієї години роботи.</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Якість обслуговування клієнтів</w:t>
            </w:r>
            <w:r w:rsidRPr="00165C49">
              <w:rPr>
                <w:rFonts w:ascii="Times New Roman" w:eastAsia="Times New Roman" w:hAnsi="Times New Roman" w:cs="Times New Roman"/>
                <w:sz w:val="28"/>
                <w:szCs w:val="28"/>
                <w:shd w:val="clear" w:color="auto" w:fill="FFFFFF"/>
                <w:lang w:eastAsia="uk-UA"/>
              </w:rPr>
              <w:t>. Під якістю обслуговування клієнтів мають на увазі:</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загальну культуру персоналу і його зовнішній вигляд;</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 якість спецодягу;</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інформації про персонал, його поінформованість, доброзичливість;</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застосування спеціальних чохлів, килимків, накидок, спеціального інструмента й пристосувань при проведенні робіт;</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стан території, будинків, споруджень і виробничих ділянок;</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 доступність інформації про надавані послуги по ТЕ і ремонту автотранспортних засобів;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середню тривалість приймання автомобілів, видачі й перебування на ТЕ;</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необхідних запасних частин;</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тривалість доставки відсутніх запасних частин;</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комплектність послуг;</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обладнаних приміщень для клієнтів.</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Якість виконання послуг.</w:t>
            </w:r>
            <w:r w:rsidRPr="00165C49">
              <w:rPr>
                <w:rFonts w:ascii="Times New Roman" w:eastAsia="Times New Roman" w:hAnsi="Times New Roman" w:cs="Times New Roman"/>
                <w:sz w:val="28"/>
                <w:szCs w:val="28"/>
                <w:shd w:val="clear" w:color="auto" w:fill="FFFFFF"/>
                <w:lang w:eastAsia="uk-UA"/>
              </w:rPr>
              <w:t xml:space="preserve"> Під якістю виконання послуг мають на увазі:</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lastRenderedPageBreak/>
              <w:t xml:space="preserve"> якість запасних частин і застосовуваних матеріалів;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сертифікатів відповідності на ЗІП та матеріали;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проведення вхідного контролю запасних частин і матеріалів;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і строк гарантійних зобов'язань на запасні частини й матеріали;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якість застосовуваних технічних засобів для ТЕ й ремонту автомобілів;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системи керування якістю сервісних послуг;</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вихідний контроль якості послуг;</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строку гарантійних зобов'язань на виконувані роботи.</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Кадрове забезпечення включає</w:t>
            </w:r>
            <w:r w:rsidRPr="00165C49">
              <w:rPr>
                <w:rFonts w:ascii="Times New Roman" w:eastAsia="Times New Roman" w:hAnsi="Times New Roman" w:cs="Times New Roman"/>
                <w:sz w:val="28"/>
                <w:szCs w:val="28"/>
                <w:shd w:val="clear" w:color="auto" w:fill="FFFFFF"/>
                <w:lang w:eastAsia="uk-UA"/>
              </w:rPr>
              <w:t>:</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рівень підготовки керівних кадрів, технічного персоналу й робочих кадрів;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дипломів і сертифікатів, що підтверджують відповідність профілю і рівня утвору займаної посади;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стаж роботи персоналу.</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Екологічні вимоги передбачають наявність</w:t>
            </w:r>
            <w:r w:rsidRPr="00165C49">
              <w:rPr>
                <w:rFonts w:ascii="Times New Roman" w:eastAsia="Times New Roman" w:hAnsi="Times New Roman" w:cs="Times New Roman"/>
                <w:sz w:val="28"/>
                <w:szCs w:val="28"/>
                <w:shd w:val="clear" w:color="auto" w:fill="FFFFFF"/>
                <w:lang w:eastAsia="uk-UA"/>
              </w:rPr>
              <w:t>:</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засобів очищення автомобілів, агрегатів і деталей;</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системи оборотного водопостачання й утилізації миючих розчинів;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системи очищення й утилізації атмосферних викидів;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системи збору та утилізації відпрацьованих мастил, палива і технічних рідин, акумуляторних </w:t>
            </w:r>
            <w:proofErr w:type="spellStart"/>
            <w:r w:rsidRPr="00165C49">
              <w:rPr>
                <w:rFonts w:ascii="Times New Roman" w:eastAsia="Times New Roman" w:hAnsi="Times New Roman" w:cs="Times New Roman"/>
                <w:sz w:val="28"/>
                <w:szCs w:val="28"/>
                <w:shd w:val="clear" w:color="auto" w:fill="FFFFFF"/>
                <w:lang w:eastAsia="uk-UA"/>
              </w:rPr>
              <w:t>батарей</w:t>
            </w:r>
            <w:proofErr w:type="spellEnd"/>
            <w:r w:rsidRPr="00165C49">
              <w:rPr>
                <w:rFonts w:ascii="Times New Roman" w:eastAsia="Times New Roman" w:hAnsi="Times New Roman" w:cs="Times New Roman"/>
                <w:sz w:val="28"/>
                <w:szCs w:val="28"/>
                <w:shd w:val="clear" w:color="auto" w:fill="FFFFFF"/>
                <w:lang w:eastAsia="uk-UA"/>
              </w:rPr>
              <w:t xml:space="preserve"> і електролітів, гумовотехнічних виробів, деталей, агрегатів і вузлів.</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Відремонтовані технічні засоби повинні відповідати екологічним вимогам.</w:t>
            </w:r>
            <w:r w:rsidRPr="00165C49">
              <w:rPr>
                <w:rFonts w:ascii="Times New Roman" w:eastAsia="Times New Roman" w:hAnsi="Times New Roman" w:cs="Times New Roman"/>
                <w:sz w:val="28"/>
                <w:szCs w:val="28"/>
                <w:lang w:eastAsia="uk-UA"/>
              </w:rPr>
              <w:t xml:space="preserve"> </w:t>
            </w:r>
            <w:r w:rsidRPr="00165C49">
              <w:rPr>
                <w:rFonts w:ascii="Times New Roman" w:eastAsia="Times New Roman" w:hAnsi="Times New Roman" w:cs="Times New Roman"/>
                <w:sz w:val="28"/>
                <w:szCs w:val="28"/>
                <w:shd w:val="clear" w:color="auto" w:fill="FFFFFF"/>
                <w:lang w:eastAsia="uk-UA"/>
              </w:rPr>
              <w:t>Вимоги безпеки: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відповідність санітарним нормам і правилам;</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дотримання протипожежних заходів;</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документації й систематичних інструктажів персоналу по техніці безпеки;</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дотримання законодавства про працю й відпочинок, тривалості робочої зміни й трудового тижня;</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приміщень для відпочинку і приймання їжі;</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дотримання норм освітленості у виробничих приміщеннях;</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наявність </w:t>
            </w:r>
            <w:proofErr w:type="spellStart"/>
            <w:r w:rsidRPr="00165C49">
              <w:rPr>
                <w:rFonts w:ascii="Times New Roman" w:eastAsia="Times New Roman" w:hAnsi="Times New Roman" w:cs="Times New Roman"/>
                <w:sz w:val="28"/>
                <w:szCs w:val="28"/>
                <w:shd w:val="clear" w:color="auto" w:fill="FFFFFF"/>
                <w:lang w:eastAsia="uk-UA"/>
              </w:rPr>
              <w:t>приточно</w:t>
            </w:r>
            <w:proofErr w:type="spellEnd"/>
            <w:r w:rsidRPr="00165C49">
              <w:rPr>
                <w:rFonts w:ascii="Times New Roman" w:eastAsia="Times New Roman" w:hAnsi="Times New Roman" w:cs="Times New Roman"/>
                <w:sz w:val="28"/>
                <w:szCs w:val="28"/>
                <w:shd w:val="clear" w:color="auto" w:fill="FFFFFF"/>
                <w:lang w:eastAsia="uk-UA"/>
              </w:rPr>
              <w:t>-витяжної вентиляції і пристроїв відводу відпрацьованих газів автомобілів із приміщень;</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справного встаткування, пристосувань і інструмента, застосовуваних для ТЕ машин;</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застосування персоналом індивідуальних засобів захисту;</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наявність аптечок невідкладної допомоги для персоналу і клієнтів та відомостей про випадки виробничого травматизму на підприємстві.</w:t>
            </w:r>
          </w:p>
          <w:p w:rsidR="00165C49" w:rsidRPr="00165C49" w:rsidRDefault="00165C49" w:rsidP="007E1316">
            <w:p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u w:val="single"/>
                <w:shd w:val="clear" w:color="auto" w:fill="FFFFFF"/>
                <w:lang w:eastAsia="uk-UA"/>
              </w:rPr>
              <w:t>Економічні вимоги</w:t>
            </w:r>
            <w:r w:rsidRPr="00165C49">
              <w:rPr>
                <w:rFonts w:ascii="Times New Roman" w:eastAsia="Times New Roman" w:hAnsi="Times New Roman" w:cs="Times New Roman"/>
                <w:sz w:val="28"/>
                <w:szCs w:val="28"/>
                <w:shd w:val="clear" w:color="auto" w:fill="FFFFFF"/>
                <w:lang w:eastAsia="uk-UA"/>
              </w:rPr>
              <w:t>:</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прибутковість господарської діяльності (загальна рентабельність послуг, рентабельність активів і поточних витрат);</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ділова активність (віддача активів, оборотність оборотних активів, віддача власного капіталу);</w:t>
            </w:r>
          </w:p>
          <w:p w:rsidR="00165C49" w:rsidRPr="00165C49" w:rsidRDefault="00165C49" w:rsidP="007E1316">
            <w:pPr>
              <w:widowControl w:val="0"/>
              <w:numPr>
                <w:ilvl w:val="0"/>
                <w:numId w:val="5"/>
              </w:numPr>
              <w:ind w:firstLine="709"/>
              <w:jc w:val="both"/>
              <w:rPr>
                <w:rFonts w:ascii="Times New Roman" w:eastAsia="Times New Roman" w:hAnsi="Times New Roman" w:cs="Times New Roman"/>
                <w:sz w:val="28"/>
                <w:szCs w:val="28"/>
                <w:lang w:eastAsia="uk-UA"/>
              </w:rPr>
            </w:pPr>
            <w:r w:rsidRPr="00165C49">
              <w:rPr>
                <w:rFonts w:ascii="Times New Roman" w:eastAsia="Times New Roman" w:hAnsi="Times New Roman" w:cs="Times New Roman"/>
                <w:sz w:val="28"/>
                <w:szCs w:val="28"/>
                <w:shd w:val="clear" w:color="auto" w:fill="FFFFFF"/>
                <w:lang w:eastAsia="uk-UA"/>
              </w:rPr>
              <w:t xml:space="preserve"> ліквідність і платоспроможність (</w:t>
            </w:r>
            <w:proofErr w:type="spellStart"/>
            <w:r w:rsidRPr="00165C49">
              <w:rPr>
                <w:rFonts w:ascii="Times New Roman" w:eastAsia="Times New Roman" w:hAnsi="Times New Roman" w:cs="Times New Roman"/>
                <w:sz w:val="28"/>
                <w:szCs w:val="28"/>
                <w:shd w:val="clear" w:color="auto" w:fill="FFFFFF"/>
                <w:lang w:eastAsia="uk-UA"/>
              </w:rPr>
              <w:t>коєфіцієнт</w:t>
            </w:r>
            <w:proofErr w:type="spellEnd"/>
            <w:r w:rsidRPr="00165C49">
              <w:rPr>
                <w:rFonts w:ascii="Times New Roman" w:eastAsia="Times New Roman" w:hAnsi="Times New Roman" w:cs="Times New Roman"/>
                <w:sz w:val="28"/>
                <w:szCs w:val="28"/>
                <w:shd w:val="clear" w:color="auto" w:fill="FFFFFF"/>
                <w:lang w:eastAsia="uk-UA"/>
              </w:rPr>
              <w:t xml:space="preserve"> поточної ліквідності, співвідношення дебіторської та кредиторської заборгованості);</w:t>
            </w:r>
          </w:p>
          <w:p w:rsidR="00165C49" w:rsidRPr="00165C49" w:rsidRDefault="00165C49" w:rsidP="007E1316">
            <w:pPr>
              <w:widowControl w:val="0"/>
              <w:numPr>
                <w:ilvl w:val="0"/>
                <w:numId w:val="5"/>
              </w:numPr>
              <w:ind w:firstLine="709"/>
              <w:jc w:val="both"/>
              <w:rPr>
                <w:rFonts w:ascii="Calibri" w:eastAsia="Times New Roman" w:hAnsi="Calibri" w:cs="Times New Roman"/>
                <w:sz w:val="28"/>
                <w:szCs w:val="28"/>
                <w:shd w:val="clear" w:color="auto" w:fill="FFFFFF"/>
                <w:lang w:eastAsia="uk-UA"/>
              </w:rPr>
            </w:pPr>
            <w:r w:rsidRPr="00165C49">
              <w:rPr>
                <w:rFonts w:ascii="Times New Roman" w:eastAsia="Times New Roman" w:hAnsi="Times New Roman" w:cs="Times New Roman"/>
                <w:sz w:val="28"/>
                <w:szCs w:val="28"/>
                <w:shd w:val="clear" w:color="auto" w:fill="FFFFFF"/>
                <w:lang w:eastAsia="uk-UA"/>
              </w:rPr>
              <w:t xml:space="preserve"> фінансова стійкість (</w:t>
            </w:r>
            <w:proofErr w:type="spellStart"/>
            <w:r w:rsidRPr="00165C49">
              <w:rPr>
                <w:rFonts w:ascii="Times New Roman" w:eastAsia="Times New Roman" w:hAnsi="Times New Roman" w:cs="Times New Roman"/>
                <w:sz w:val="28"/>
                <w:szCs w:val="28"/>
                <w:shd w:val="clear" w:color="auto" w:fill="FFFFFF"/>
                <w:lang w:eastAsia="uk-UA"/>
              </w:rPr>
              <w:t>коєфіцієнт</w:t>
            </w:r>
            <w:proofErr w:type="spellEnd"/>
            <w:r w:rsidRPr="00165C49">
              <w:rPr>
                <w:rFonts w:ascii="Times New Roman" w:eastAsia="Times New Roman" w:hAnsi="Times New Roman" w:cs="Times New Roman"/>
                <w:sz w:val="28"/>
                <w:szCs w:val="28"/>
                <w:shd w:val="clear" w:color="auto" w:fill="FFFFFF"/>
                <w:lang w:eastAsia="uk-UA"/>
              </w:rPr>
              <w:t xml:space="preserve"> автономії, забезпеченість власними </w:t>
            </w:r>
            <w:r w:rsidRPr="00165C49">
              <w:rPr>
                <w:rFonts w:ascii="Times New Roman" w:eastAsia="Times New Roman" w:hAnsi="Times New Roman" w:cs="Times New Roman"/>
                <w:sz w:val="28"/>
                <w:szCs w:val="28"/>
                <w:shd w:val="clear" w:color="auto" w:fill="FFFFFF"/>
                <w:lang w:eastAsia="uk-UA"/>
              </w:rPr>
              <w:lastRenderedPageBreak/>
              <w:t>обіговими коштами).</w:t>
            </w:r>
          </w:p>
          <w:p w:rsidR="00BE1B36" w:rsidRDefault="00BE1B36" w:rsidP="007E1316">
            <w:pPr>
              <w:jc w:val="both"/>
              <w:rPr>
                <w:rFonts w:ascii="Times New Roman" w:hAnsi="Times New Roman" w:cs="Times New Roman"/>
                <w:sz w:val="28"/>
                <w:szCs w:val="28"/>
              </w:rPr>
            </w:pPr>
          </w:p>
          <w:p w:rsidR="000678BB" w:rsidRPr="00890CD7" w:rsidRDefault="000678BB" w:rsidP="000678BB">
            <w:pPr>
              <w:widowControl w:val="0"/>
              <w:jc w:val="center"/>
              <w:outlineLvl w:val="0"/>
              <w:rPr>
                <w:rFonts w:ascii="Times New Roman" w:hAnsi="Times New Roman" w:cs="Times New Roman"/>
                <w:b/>
                <w:sz w:val="28"/>
                <w:szCs w:val="28"/>
              </w:rPr>
            </w:pPr>
            <w:bookmarkStart w:id="3" w:name="_Toc506976592"/>
            <w:bookmarkStart w:id="4" w:name="_Toc506377723"/>
            <w:r w:rsidRPr="00890CD7">
              <w:rPr>
                <w:rFonts w:ascii="Times New Roman" w:hAnsi="Times New Roman" w:cs="Times New Roman"/>
                <w:b/>
                <w:sz w:val="28"/>
                <w:szCs w:val="28"/>
              </w:rPr>
              <w:t>Питання для самоперевірки та підсумкового контролю знань</w:t>
            </w:r>
            <w:bookmarkEnd w:id="3"/>
            <w:bookmarkEnd w:id="4"/>
          </w:p>
          <w:p w:rsidR="00A87831" w:rsidRPr="00A87831" w:rsidRDefault="00A87831" w:rsidP="00293303">
            <w:pPr>
              <w:jc w:val="both"/>
              <w:rPr>
                <w:rFonts w:ascii="Times New Roman" w:eastAsia="Times New Roman" w:hAnsi="Times New Roman" w:cs="Times New Roman"/>
                <w:sz w:val="28"/>
                <w:szCs w:val="24"/>
                <w:lang w:eastAsia="ru-RU"/>
              </w:rPr>
            </w:pPr>
            <w:r w:rsidRPr="00A87831">
              <w:rPr>
                <w:rFonts w:ascii="Times New Roman" w:eastAsia="Times New Roman" w:hAnsi="Times New Roman" w:cs="Times New Roman"/>
                <w:sz w:val="28"/>
                <w:szCs w:val="24"/>
                <w:lang w:eastAsia="ru-RU"/>
              </w:rPr>
              <w:t>1. Дайте визначення фірмовому сервісному обслуговуванню транспортних засобів.</w:t>
            </w:r>
          </w:p>
          <w:p w:rsidR="00A87831" w:rsidRPr="00A87831" w:rsidRDefault="00A87831" w:rsidP="002933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8"/>
                <w:shd w:val="clear" w:color="auto" w:fill="FFFFFF"/>
                <w:lang w:eastAsia="uk-UA"/>
              </w:rPr>
              <w:t xml:space="preserve"> Які</w:t>
            </w:r>
            <w:r w:rsidRPr="00165C49">
              <w:rPr>
                <w:rFonts w:ascii="Times New Roman" w:eastAsia="Times New Roman" w:hAnsi="Times New Roman" w:cs="Times New Roman"/>
                <w:sz w:val="28"/>
                <w:szCs w:val="28"/>
                <w:shd w:val="clear" w:color="auto" w:fill="FFFFFF"/>
                <w:lang w:eastAsia="uk-UA"/>
              </w:rPr>
              <w:t xml:space="preserve"> вимоги</w:t>
            </w:r>
            <w:r>
              <w:rPr>
                <w:rFonts w:ascii="Times New Roman" w:eastAsia="Times New Roman" w:hAnsi="Times New Roman" w:cs="Times New Roman"/>
                <w:sz w:val="28"/>
                <w:szCs w:val="28"/>
                <w:shd w:val="clear" w:color="auto" w:fill="FFFFFF"/>
                <w:lang w:eastAsia="uk-UA"/>
              </w:rPr>
              <w:t xml:space="preserve"> </w:t>
            </w:r>
            <w:r w:rsidRPr="00165C49">
              <w:rPr>
                <w:rFonts w:ascii="Times New Roman" w:eastAsia="Times New Roman" w:hAnsi="Times New Roman" w:cs="Times New Roman"/>
                <w:sz w:val="28"/>
                <w:szCs w:val="28"/>
                <w:shd w:val="clear" w:color="auto" w:fill="FFFFFF"/>
                <w:lang w:eastAsia="uk-UA"/>
              </w:rPr>
              <w:t>пред'являються</w:t>
            </w:r>
            <w:r>
              <w:rPr>
                <w:rFonts w:ascii="Times New Roman" w:eastAsia="Times New Roman" w:hAnsi="Times New Roman" w:cs="Times New Roman"/>
                <w:sz w:val="28"/>
                <w:szCs w:val="28"/>
                <w:shd w:val="clear" w:color="auto" w:fill="FFFFFF"/>
                <w:lang w:eastAsia="uk-UA"/>
              </w:rPr>
              <w:t xml:space="preserve"> до</w:t>
            </w:r>
            <w:r>
              <w:rPr>
                <w:rFonts w:ascii="Times New Roman" w:eastAsia="Times New Roman" w:hAnsi="Times New Roman" w:cs="Times New Roman"/>
                <w:sz w:val="28"/>
                <w:szCs w:val="24"/>
                <w:lang w:eastAsia="ru-RU"/>
              </w:rPr>
              <w:t xml:space="preserve"> </w:t>
            </w:r>
            <w:r w:rsidRPr="00165C49">
              <w:rPr>
                <w:rFonts w:ascii="Times New Roman" w:eastAsia="Times New Roman" w:hAnsi="Times New Roman" w:cs="Times New Roman"/>
                <w:sz w:val="28"/>
                <w:szCs w:val="28"/>
                <w:shd w:val="clear" w:color="auto" w:fill="FFFFFF"/>
                <w:lang w:eastAsia="uk-UA"/>
              </w:rPr>
              <w:t>фірмових дилерс</w:t>
            </w:r>
            <w:r>
              <w:rPr>
                <w:rFonts w:ascii="Times New Roman" w:eastAsia="Times New Roman" w:hAnsi="Times New Roman" w:cs="Times New Roman"/>
                <w:sz w:val="28"/>
                <w:szCs w:val="28"/>
                <w:shd w:val="clear" w:color="auto" w:fill="FFFFFF"/>
                <w:lang w:eastAsia="uk-UA"/>
              </w:rPr>
              <w:t>ьких сервісних підприємств</w:t>
            </w:r>
            <w:r w:rsidRPr="00A87831">
              <w:rPr>
                <w:rFonts w:ascii="Times New Roman" w:eastAsia="Times New Roman" w:hAnsi="Times New Roman" w:cs="Times New Roman"/>
                <w:sz w:val="28"/>
                <w:szCs w:val="24"/>
                <w:lang w:eastAsia="ru-RU"/>
              </w:rPr>
              <w:t>?</w:t>
            </w:r>
          </w:p>
          <w:p w:rsidR="00A87831" w:rsidRPr="00A87831" w:rsidRDefault="00A87831" w:rsidP="00293303">
            <w:pPr>
              <w:suppressAutoHyphens/>
              <w:contextualSpacing/>
              <w:jc w:val="both"/>
              <w:rPr>
                <w:rFonts w:ascii="Times New Roman" w:eastAsia="Times New Roman" w:hAnsi="Times New Roman" w:cs="Times New Roman"/>
                <w:b/>
                <w:sz w:val="28"/>
                <w:szCs w:val="28"/>
                <w:lang w:eastAsia="ru-RU"/>
              </w:rPr>
            </w:pPr>
            <w:r w:rsidRPr="00A87831">
              <w:rPr>
                <w:rFonts w:ascii="Times New Roman" w:eastAsia="Times New Roman" w:hAnsi="Times New Roman" w:cs="Times New Roman"/>
                <w:sz w:val="28"/>
                <w:szCs w:val="24"/>
                <w:lang w:eastAsia="ru-RU"/>
              </w:rPr>
              <w:t>3. Основ</w:t>
            </w:r>
            <w:r>
              <w:rPr>
                <w:rFonts w:ascii="Times New Roman" w:eastAsia="Times New Roman" w:hAnsi="Times New Roman" w:cs="Times New Roman"/>
                <w:sz w:val="28"/>
                <w:szCs w:val="24"/>
                <w:lang w:eastAsia="ru-RU"/>
              </w:rPr>
              <w:t>ні завдання</w:t>
            </w:r>
            <w:r w:rsidRPr="00165C4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в </w:t>
            </w:r>
            <w:r w:rsidR="00293303">
              <w:rPr>
                <w:rFonts w:ascii="Times New Roman" w:eastAsia="Times New Roman" w:hAnsi="Times New Roman" w:cs="Times New Roman"/>
                <w:sz w:val="28"/>
                <w:szCs w:val="28"/>
                <w:lang w:eastAsia="ru-RU"/>
              </w:rPr>
              <w:t>необхідно</w:t>
            </w:r>
            <w:r>
              <w:rPr>
                <w:rFonts w:ascii="Times New Roman" w:eastAsia="Times New Roman" w:hAnsi="Times New Roman" w:cs="Times New Roman"/>
                <w:sz w:val="28"/>
                <w:szCs w:val="28"/>
                <w:lang w:eastAsia="ru-RU"/>
              </w:rPr>
              <w:t>сті</w:t>
            </w:r>
            <w:r w:rsidRPr="00A87831">
              <w:rPr>
                <w:rFonts w:ascii="Times New Roman" w:eastAsia="Times New Roman" w:hAnsi="Times New Roman" w:cs="Times New Roman"/>
                <w:sz w:val="28"/>
                <w:szCs w:val="28"/>
                <w:lang w:eastAsia="ru-RU"/>
              </w:rPr>
              <w:t xml:space="preserve"> надання </w:t>
            </w:r>
            <w:proofErr w:type="spellStart"/>
            <w:r w:rsidRPr="00A87831">
              <w:rPr>
                <w:rFonts w:ascii="Times New Roman" w:eastAsia="Times New Roman" w:hAnsi="Times New Roman" w:cs="Times New Roman"/>
                <w:sz w:val="28"/>
                <w:szCs w:val="28"/>
                <w:lang w:eastAsia="ru-RU"/>
              </w:rPr>
              <w:t>автосервісних</w:t>
            </w:r>
            <w:proofErr w:type="spellEnd"/>
            <w:r w:rsidRPr="00A87831">
              <w:rPr>
                <w:rFonts w:ascii="Times New Roman" w:eastAsia="Times New Roman" w:hAnsi="Times New Roman" w:cs="Times New Roman"/>
                <w:sz w:val="28"/>
                <w:szCs w:val="28"/>
                <w:lang w:eastAsia="ru-RU"/>
              </w:rPr>
              <w:t xml:space="preserve"> послуг</w:t>
            </w:r>
            <w:r w:rsidRPr="00A87831">
              <w:rPr>
                <w:rFonts w:ascii="Times New Roman" w:eastAsia="Times New Roman" w:hAnsi="Times New Roman" w:cs="Times New Roman"/>
                <w:sz w:val="28"/>
                <w:szCs w:val="24"/>
                <w:lang w:eastAsia="ru-RU"/>
              </w:rPr>
              <w:t>?</w:t>
            </w:r>
          </w:p>
          <w:p w:rsidR="00A87831" w:rsidRPr="00A87831" w:rsidRDefault="00570A0A" w:rsidP="002933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 Які екологічні та економічні вимоги до</w:t>
            </w:r>
            <w:r w:rsidR="00A87831" w:rsidRPr="00A87831">
              <w:rPr>
                <w:rFonts w:ascii="Times New Roman" w:eastAsia="Times New Roman" w:hAnsi="Times New Roman" w:cs="Times New Roman"/>
                <w:sz w:val="28"/>
                <w:szCs w:val="24"/>
                <w:lang w:eastAsia="ru-RU"/>
              </w:rPr>
              <w:t xml:space="preserve"> підприємств автосервісу?</w:t>
            </w:r>
          </w:p>
          <w:p w:rsidR="00841884" w:rsidRPr="009F0419" w:rsidRDefault="00841884" w:rsidP="00A87831">
            <w:pPr>
              <w:spacing w:line="360" w:lineRule="auto"/>
              <w:rPr>
                <w:rFonts w:ascii="Times New Roman" w:hAnsi="Times New Roman" w:cs="Times New Roman"/>
                <w:sz w:val="28"/>
                <w:szCs w:val="28"/>
              </w:rPr>
            </w:pPr>
          </w:p>
          <w:p w:rsidR="00BE1B36" w:rsidRPr="00BE1B36" w:rsidRDefault="00BE1B36" w:rsidP="00BE1B36">
            <w:pPr>
              <w:pStyle w:val="a4"/>
              <w:spacing w:before="0" w:beforeAutospacing="0" w:after="0" w:afterAutospacing="0"/>
              <w:ind w:firstLine="709"/>
              <w:jc w:val="both"/>
              <w:rPr>
                <w:sz w:val="28"/>
                <w:szCs w:val="28"/>
                <w:lang w:val="uk-UA"/>
              </w:rPr>
            </w:pPr>
            <w:r w:rsidRPr="00BE1B36">
              <w:rPr>
                <w:b/>
                <w:bCs/>
                <w:sz w:val="28"/>
                <w:szCs w:val="28"/>
                <w:lang w:val="uk-UA"/>
              </w:rPr>
              <w:t>Лекція</w:t>
            </w:r>
            <w:r w:rsidR="00E46CE0">
              <w:rPr>
                <w:b/>
                <w:bCs/>
                <w:sz w:val="28"/>
                <w:szCs w:val="28"/>
                <w:lang w:val="uk-UA"/>
              </w:rPr>
              <w:t>2</w:t>
            </w:r>
            <w:r w:rsidRPr="00BE1B36">
              <w:rPr>
                <w:b/>
                <w:bCs/>
                <w:sz w:val="28"/>
                <w:szCs w:val="28"/>
                <w:lang w:val="uk-UA"/>
              </w:rPr>
              <w:t>. Роль і місце технології обслуговування автомобілів та тракторів в структурі компанії виробника транспортних засобів.</w:t>
            </w:r>
          </w:p>
          <w:p w:rsidR="00E46CE0" w:rsidRPr="00E46CE0" w:rsidRDefault="00E46CE0" w:rsidP="00E46CE0">
            <w:pPr>
              <w:ind w:firstLine="709"/>
              <w:jc w:val="both"/>
              <w:rPr>
                <w:rFonts w:ascii="Times New Roman" w:hAnsi="Times New Roman" w:cs="Times New Roman"/>
                <w:sz w:val="28"/>
                <w:szCs w:val="28"/>
              </w:rPr>
            </w:pPr>
            <w:r>
              <w:rPr>
                <w:rFonts w:ascii="Times New Roman" w:hAnsi="Times New Roman" w:cs="Times New Roman"/>
                <w:sz w:val="28"/>
                <w:szCs w:val="28"/>
              </w:rPr>
              <w:br/>
            </w:r>
            <w:bookmarkStart w:id="5" w:name="_Toc476311510"/>
            <w:r w:rsidRPr="00E46CE0">
              <w:rPr>
                <w:rFonts w:ascii="Times New Roman" w:eastAsia="Times New Roman" w:hAnsi="Times New Roman" w:cs="Times New Roman"/>
                <w:b/>
                <w:sz w:val="28"/>
                <w:szCs w:val="28"/>
                <w:shd w:val="clear" w:color="auto" w:fill="FFFFFF"/>
                <w:lang w:eastAsia="uk-UA"/>
              </w:rPr>
              <w:t xml:space="preserve">2.1 </w:t>
            </w:r>
            <w:r w:rsidRPr="00E46CE0">
              <w:rPr>
                <w:rFonts w:ascii="Times New Roman" w:eastAsia="Times New Roman" w:hAnsi="Times New Roman" w:cs="Times New Roman"/>
                <w:b/>
                <w:sz w:val="28"/>
                <w:szCs w:val="40"/>
                <w:lang w:eastAsia="uk-UA"/>
              </w:rPr>
              <w:t>Основні напрямки реформування системи обслуговування в Україні</w:t>
            </w:r>
            <w:bookmarkEnd w:id="5"/>
          </w:p>
          <w:p w:rsidR="00E46CE0" w:rsidRPr="00E46CE0" w:rsidRDefault="00E46CE0" w:rsidP="00E46CE0">
            <w:pPr>
              <w:widowControl w:val="0"/>
              <w:ind w:firstLine="709"/>
              <w:jc w:val="both"/>
              <w:rPr>
                <w:rFonts w:ascii="Calibri" w:eastAsia="Times New Roman" w:hAnsi="Calibri" w:cs="Times New Roman"/>
                <w:sz w:val="28"/>
                <w:szCs w:val="28"/>
                <w:shd w:val="clear" w:color="auto" w:fill="FFFFFF"/>
                <w:lang w:eastAsia="uk-UA"/>
              </w:rPr>
            </w:pPr>
          </w:p>
          <w:p w:rsidR="00E46CE0" w:rsidRPr="00E46CE0" w:rsidRDefault="00E46CE0" w:rsidP="00E46CE0">
            <w:pPr>
              <w:tabs>
                <w:tab w:val="left" w:leader="underscore" w:pos="9639"/>
              </w:tabs>
              <w:ind w:firstLine="709"/>
              <w:jc w:val="both"/>
              <w:rPr>
                <w:color w:val="000000"/>
                <w:sz w:val="24"/>
                <w:szCs w:val="24"/>
                <w:lang w:eastAsia="ru-RU"/>
              </w:rPr>
            </w:pPr>
            <w:r w:rsidRPr="00E46CE0">
              <w:rPr>
                <w:rFonts w:ascii="Times New Roman" w:hAnsi="Times New Roman"/>
                <w:color w:val="000000"/>
                <w:sz w:val="28"/>
                <w:szCs w:val="24"/>
                <w:lang w:eastAsia="ru-RU"/>
              </w:rPr>
              <w:t xml:space="preserve">Сучасний стан  техніки в Україні переконує, що сервіс як напрям виробничої діяльності, спрямований на підтримання техніки в працездатному стані, перестав існувати. Зарубіжний і вітчизняний досвід експлуатації техніки свідчить, що підтримання техніки в працездатному стані в споживачів є важливим народногосподарським завданням. Для підкреслення значущості сервісу в підтриманні працездатності техніки в споживачів у зарубіжній літературі використовують термін – «типи експлуатації».. </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Соціально-економічні зміни в Україні потребують адекватних змін в управлінні та організації автотранспортного виробництва. Одним із основних напрямів реформування системи обслуговування має бути зміна технічної політики в технічному сервісі засобів виробництва як інструменту забезпечення працездатності рухомого складу. У ринкових умовах, що складаються в Україні, фірмове сервісне обслуговування потрібно розглядати як стратегічний напрям із забезпечення працездатності техніки в період експлуатації з позицій юридичного, економічного, нормативного, технічного, технологічного та кадрового забезпечення, як невід’ємну сполучну ланку між виробником і споживачем техніки. Це сприятиме завоюванню належного місця на вітчизняному та світовому ринках машинобудування. </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Сьогодні промислові підприємства розвинутих країн дотримуються визначених стратегічних і тактичних напрямів менеджменту сервісу. </w:t>
            </w:r>
            <w:r w:rsidRPr="00E46CE0">
              <w:rPr>
                <w:rFonts w:ascii="Times New Roman" w:hAnsi="Times New Roman"/>
                <w:color w:val="000000"/>
                <w:spacing w:val="-2"/>
                <w:sz w:val="28"/>
                <w:szCs w:val="24"/>
                <w:lang w:eastAsia="ru-RU"/>
              </w:rPr>
              <w:t xml:space="preserve">Останнім часом на передній план конкурентної боротьби за споживача винесено сервісні послуги. Зокрема, передпродажне та </w:t>
            </w:r>
            <w:proofErr w:type="spellStart"/>
            <w:r w:rsidRPr="00E46CE0">
              <w:rPr>
                <w:rFonts w:ascii="Times New Roman" w:hAnsi="Times New Roman"/>
                <w:color w:val="000000"/>
                <w:spacing w:val="-2"/>
                <w:sz w:val="28"/>
                <w:szCs w:val="24"/>
                <w:lang w:eastAsia="ru-RU"/>
              </w:rPr>
              <w:t>післяпродажне</w:t>
            </w:r>
            <w:proofErr w:type="spellEnd"/>
            <w:r w:rsidRPr="00E46CE0">
              <w:rPr>
                <w:rFonts w:ascii="Times New Roman" w:hAnsi="Times New Roman"/>
                <w:color w:val="000000"/>
                <w:spacing w:val="-2"/>
                <w:sz w:val="28"/>
                <w:szCs w:val="24"/>
                <w:lang w:eastAsia="ru-RU"/>
              </w:rPr>
              <w:t xml:space="preserve"> обслуговування та терміни поставок. За помітного вирівнювання експлуатаційно-технічних показників сучасних машин виробництва різних фірм сукупність послуг, їх обсяг і термін слугують для споживачів додатковим вагомим аргументом, який високо цінується під час вибору потрібної машини. Тому водночас із ринком техніки повинен формуватися потужний ринок сервісу, що має охоплювати принципи, нормативи та правила, яких дотримуються фірми-продуценти. Ці розробки треба вдосконалювати згідно з потребами та замовленнями споживачів.</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Зростаюче значення технічного сервісу зумовлено певними об’єктивними тенденціями:</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завдяки потужному інформаційному забезпеченню змінилися відносини між споживачем і виробником, а також підвищилися вимоги до якості промислових виробів;</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 xml:space="preserve">підвищилася складність промислових виробів, що зумовило додаткові вимоги </w:t>
            </w:r>
            <w:r w:rsidRPr="00E46CE0">
              <w:rPr>
                <w:rFonts w:ascii="Times New Roman" w:eastAsia="Times New Roman" w:hAnsi="Times New Roman" w:cs="Times New Roman"/>
                <w:color w:val="000000"/>
                <w:sz w:val="28"/>
                <w:szCs w:val="24"/>
                <w:lang w:eastAsia="ru-RU"/>
              </w:rPr>
              <w:lastRenderedPageBreak/>
              <w:t>щодо кваліфікації експлуатаційників і обслуговуючого персоналу;</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швидкий науково-технічний прогрес зумовлює передчасне моральне старіння транспортних засобів і диктує споживачеві потребу в їх примусовій модернізації.</w:t>
            </w:r>
          </w:p>
          <w:p w:rsidR="00E46CE0" w:rsidRPr="00E46CE0" w:rsidRDefault="00E46CE0" w:rsidP="00E46CE0">
            <w:pPr>
              <w:widowControl w:val="0"/>
              <w:shd w:val="clear" w:color="auto" w:fill="FFFFFF"/>
              <w:tabs>
                <w:tab w:val="left" w:pos="720"/>
              </w:tabs>
              <w:autoSpaceDE w:val="0"/>
              <w:autoSpaceDN w:val="0"/>
              <w:adjustRightInd w:val="0"/>
              <w:ind w:firstLine="709"/>
              <w:jc w:val="both"/>
              <w:rPr>
                <w:rFonts w:ascii="Times New Roman" w:eastAsia="Times New Roman" w:hAnsi="Times New Roman" w:cs="Times New Roman"/>
                <w:color w:val="000000"/>
                <w:sz w:val="28"/>
                <w:szCs w:val="24"/>
                <w:lang w:val="ru-RU" w:eastAsia="ru-RU"/>
              </w:rPr>
            </w:pPr>
          </w:p>
          <w:p w:rsidR="00E46CE0" w:rsidRPr="00E46CE0" w:rsidRDefault="00E46CE0" w:rsidP="00E46CE0">
            <w:pPr>
              <w:widowControl w:val="0"/>
              <w:shd w:val="clear" w:color="auto" w:fill="FFFFFF"/>
              <w:tabs>
                <w:tab w:val="left" w:pos="720"/>
              </w:tabs>
              <w:autoSpaceDE w:val="0"/>
              <w:autoSpaceDN w:val="0"/>
              <w:adjustRightInd w:val="0"/>
              <w:ind w:firstLine="709"/>
              <w:jc w:val="both"/>
              <w:rPr>
                <w:rFonts w:ascii="Times New Roman" w:eastAsia="Times New Roman" w:hAnsi="Times New Roman" w:cs="Times New Roman"/>
                <w:b/>
                <w:color w:val="000000"/>
                <w:sz w:val="28"/>
                <w:szCs w:val="24"/>
                <w:lang w:val="ru-RU" w:eastAsia="ru-RU"/>
              </w:rPr>
            </w:pPr>
            <w:bookmarkStart w:id="6" w:name="_Toc476311511"/>
            <w:r w:rsidRPr="00E46CE0">
              <w:rPr>
                <w:rFonts w:ascii="Times New Roman" w:eastAsia="Times New Roman" w:hAnsi="Times New Roman" w:cs="Times New Roman"/>
                <w:b/>
                <w:color w:val="000000"/>
                <w:sz w:val="28"/>
                <w:szCs w:val="24"/>
                <w:lang w:eastAsia="ru-RU"/>
              </w:rPr>
              <w:t xml:space="preserve">2.2 Основні </w:t>
            </w:r>
            <w:proofErr w:type="spellStart"/>
            <w:r w:rsidRPr="00E46CE0">
              <w:rPr>
                <w:rFonts w:ascii="Times New Roman" w:eastAsia="Times New Roman" w:hAnsi="Times New Roman" w:cs="Times New Roman"/>
                <w:b/>
                <w:color w:val="000000"/>
                <w:sz w:val="28"/>
                <w:szCs w:val="24"/>
                <w:lang w:val="ru-RU" w:eastAsia="ru-RU"/>
              </w:rPr>
              <w:t>завдання</w:t>
            </w:r>
            <w:proofErr w:type="spellEnd"/>
            <w:r w:rsidRPr="00E46CE0">
              <w:rPr>
                <w:rFonts w:ascii="Times New Roman" w:eastAsia="Times New Roman" w:hAnsi="Times New Roman" w:cs="Times New Roman"/>
                <w:b/>
                <w:color w:val="000000"/>
                <w:sz w:val="28"/>
                <w:szCs w:val="24"/>
                <w:lang w:val="ru-RU" w:eastAsia="ru-RU"/>
              </w:rPr>
              <w:t xml:space="preserve"> </w:t>
            </w:r>
            <w:proofErr w:type="spellStart"/>
            <w:r w:rsidRPr="00E46CE0">
              <w:rPr>
                <w:rFonts w:ascii="Times New Roman" w:eastAsia="Times New Roman" w:hAnsi="Times New Roman" w:cs="Times New Roman"/>
                <w:b/>
                <w:color w:val="000000"/>
                <w:sz w:val="28"/>
                <w:szCs w:val="24"/>
                <w:lang w:val="ru-RU" w:eastAsia="ru-RU"/>
              </w:rPr>
              <w:t>технічного</w:t>
            </w:r>
            <w:proofErr w:type="spellEnd"/>
            <w:r w:rsidRPr="00E46CE0">
              <w:rPr>
                <w:rFonts w:ascii="Times New Roman" w:eastAsia="Times New Roman" w:hAnsi="Times New Roman" w:cs="Times New Roman"/>
                <w:b/>
                <w:color w:val="000000"/>
                <w:sz w:val="28"/>
                <w:szCs w:val="24"/>
                <w:lang w:val="ru-RU" w:eastAsia="ru-RU"/>
              </w:rPr>
              <w:t xml:space="preserve"> </w:t>
            </w:r>
            <w:proofErr w:type="spellStart"/>
            <w:r w:rsidRPr="00E46CE0">
              <w:rPr>
                <w:rFonts w:ascii="Times New Roman" w:eastAsia="Times New Roman" w:hAnsi="Times New Roman" w:cs="Times New Roman"/>
                <w:b/>
                <w:color w:val="000000"/>
                <w:sz w:val="28"/>
                <w:szCs w:val="24"/>
                <w:lang w:val="ru-RU" w:eastAsia="ru-RU"/>
              </w:rPr>
              <w:t>сервісу</w:t>
            </w:r>
            <w:bookmarkEnd w:id="6"/>
            <w:proofErr w:type="spellEnd"/>
          </w:p>
          <w:p w:rsidR="00E46CE0" w:rsidRPr="00E46CE0" w:rsidRDefault="00E46CE0" w:rsidP="00E46CE0">
            <w:pPr>
              <w:widowControl w:val="0"/>
              <w:shd w:val="clear" w:color="auto" w:fill="FFFFFF"/>
              <w:tabs>
                <w:tab w:val="left" w:pos="720"/>
              </w:tabs>
              <w:autoSpaceDE w:val="0"/>
              <w:autoSpaceDN w:val="0"/>
              <w:adjustRightInd w:val="0"/>
              <w:ind w:firstLine="709"/>
              <w:jc w:val="both"/>
              <w:rPr>
                <w:rFonts w:ascii="Times New Roman" w:eastAsia="Times New Roman" w:hAnsi="Times New Roman" w:cs="Times New Roman"/>
                <w:b/>
                <w:color w:val="000000"/>
                <w:sz w:val="28"/>
                <w:szCs w:val="24"/>
                <w:lang w:eastAsia="ru-RU"/>
              </w:rPr>
            </w:pP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Основними завданнями технічного сервісу має стати розв’язання таких проблем:</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1. Консультація потенційних покупців перед придбанням машини або виробу даної фірми, що дасть їм змогу зробити правильний і свідомий вибір.</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2. Підготовка персоналу до майбутньої ефективної та безпечної експлуатації техніки.</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3. Передача потрібної технічної документації, що дасть змогу спеціалістам кваліфіковано використовувати техніку та обслуговувати її у межах чинних технічних норм.</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4. </w:t>
            </w:r>
            <w:proofErr w:type="spellStart"/>
            <w:r w:rsidRPr="00E46CE0">
              <w:rPr>
                <w:rFonts w:ascii="Times New Roman" w:hAnsi="Times New Roman"/>
                <w:color w:val="000000"/>
                <w:sz w:val="28"/>
                <w:szCs w:val="24"/>
                <w:lang w:eastAsia="ru-RU"/>
              </w:rPr>
              <w:t>Передпродажня</w:t>
            </w:r>
            <w:proofErr w:type="spellEnd"/>
            <w:r w:rsidRPr="00E46CE0">
              <w:rPr>
                <w:rFonts w:ascii="Times New Roman" w:hAnsi="Times New Roman"/>
                <w:color w:val="000000"/>
                <w:sz w:val="28"/>
                <w:szCs w:val="24"/>
                <w:lang w:eastAsia="ru-RU"/>
              </w:rPr>
              <w:t xml:space="preserve"> підготовка техніки до реалізації її споживачеві.</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5. Доставка транспортних засобів на місце експлуатації.</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6. Підготовка автотракторної техніки за місцем експлуатації і демонстрація її покупцеві в роботі (</w:t>
            </w:r>
            <w:proofErr w:type="spellStart"/>
            <w:r w:rsidRPr="00E46CE0">
              <w:rPr>
                <w:rFonts w:ascii="Times New Roman" w:hAnsi="Times New Roman"/>
                <w:color w:val="000000"/>
                <w:sz w:val="28"/>
                <w:szCs w:val="24"/>
                <w:lang w:eastAsia="ru-RU"/>
              </w:rPr>
              <w:t>пусконалагодження</w:t>
            </w:r>
            <w:proofErr w:type="spellEnd"/>
            <w:r w:rsidRPr="00E46CE0">
              <w:rPr>
                <w:rFonts w:ascii="Times New Roman" w:hAnsi="Times New Roman"/>
                <w:color w:val="000000"/>
                <w:sz w:val="28"/>
                <w:szCs w:val="24"/>
                <w:lang w:eastAsia="ru-RU"/>
              </w:rPr>
              <w:t>).</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7. Забезпечення працездатності техніки впродовж терміну її експлуатації.</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8. Оперативне забезпечення запасними частинами.</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9. Збір і систематизація інформації щодо виробничої і технічної експлуатації рухомого складу.</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10.Аналіз роботи конкурентів на ринку техніки та сервісу.</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11.Забезпечення служби маркетингу первинною інформацією щодо потреб у техніці й послугах.</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12.Утилізація транспортних засобів.</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У практичній діяльності фірма-продуцент повинна використовувати низку основних правил із розробки норм і заходів, які зменшують імовірність помилок у період експлуатації техніки:</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1. Зважена цінова політика в сфері сервісу, що має бути не тільки джерелом додаткових прибутків, а й аргументом для придбання товару та каталізатором зміцнення довіри у покупців.</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2. Зручність сервісу. Сервіс потрібно надавати в тому місці, в зазначений час і в такій формі, що задовольняє споживача.</w:t>
            </w:r>
          </w:p>
          <w:p w:rsidR="00E46CE0" w:rsidRPr="00E46CE0" w:rsidRDefault="00E46CE0" w:rsidP="00E46CE0">
            <w:pPr>
              <w:tabs>
                <w:tab w:val="left" w:pos="720"/>
                <w:tab w:val="left" w:leader="underscore" w:pos="9639"/>
              </w:tabs>
              <w:ind w:firstLine="709"/>
              <w:jc w:val="both"/>
              <w:rPr>
                <w:rFonts w:ascii="Times New Roman" w:hAnsi="Times New Roman"/>
                <w:color w:val="000000"/>
                <w:spacing w:val="-4"/>
                <w:sz w:val="28"/>
                <w:szCs w:val="24"/>
                <w:lang w:eastAsia="ru-RU"/>
              </w:rPr>
            </w:pPr>
            <w:r w:rsidRPr="00E46CE0">
              <w:rPr>
                <w:rFonts w:ascii="Times New Roman" w:hAnsi="Times New Roman"/>
                <w:color w:val="000000"/>
                <w:spacing w:val="-4"/>
                <w:sz w:val="28"/>
                <w:szCs w:val="24"/>
                <w:lang w:eastAsia="ru-RU"/>
              </w:rPr>
              <w:t>3. Еластичність сервісу. Пакет сервісних послуг фірма повинна пропонувати від мінімально потрібних до максимально доцільних.</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4. Обов’язковість пропозицій і необов’язковість використання. Фірми пропонують клієнту сервіс, але клієнт не обов’язково ним користується.</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5. Технічна та технологічна адекватність сервісу конструктивній і технічній складності виробу. Для сервісних центрів потрібні спеціальне устаткування й технології, що скорочують терміни виконання робіт і підвищують їх якість.</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6. Адекватна вартість сервісу відносно вартості техніки.</w:t>
            </w:r>
          </w:p>
          <w:p w:rsidR="00E46CE0" w:rsidRPr="00E46CE0" w:rsidRDefault="00E46CE0" w:rsidP="00E46CE0">
            <w:pPr>
              <w:tabs>
                <w:tab w:val="left" w:pos="720"/>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7. Постійний моніторинг стану транспортних засобів.</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В основу організації технічного сервісу сучасних транспортних засобів повинні бути покладені нові принципи: оперативність і об’єктивність автоматизованого </w:t>
            </w:r>
            <w:r w:rsidRPr="00E46CE0">
              <w:rPr>
                <w:rFonts w:ascii="Times New Roman" w:hAnsi="Times New Roman"/>
                <w:color w:val="000000"/>
                <w:sz w:val="28"/>
                <w:szCs w:val="24"/>
                <w:lang w:eastAsia="ru-RU"/>
              </w:rPr>
              <w:lastRenderedPageBreak/>
              <w:t xml:space="preserve">контролю технічного стану та оперативність прийняття інженерних рішень щодо відновлення їх працездатності або усунення виявлених неполадок, </w:t>
            </w:r>
            <w:proofErr w:type="spellStart"/>
            <w:r w:rsidRPr="00E46CE0">
              <w:rPr>
                <w:rFonts w:ascii="Times New Roman" w:hAnsi="Times New Roman"/>
                <w:color w:val="000000"/>
                <w:sz w:val="28"/>
                <w:szCs w:val="24"/>
                <w:lang w:eastAsia="ru-RU"/>
              </w:rPr>
              <w:t>розрегулювань</w:t>
            </w:r>
            <w:proofErr w:type="spellEnd"/>
            <w:r w:rsidRPr="00E46CE0">
              <w:rPr>
                <w:rFonts w:ascii="Times New Roman" w:hAnsi="Times New Roman"/>
                <w:color w:val="000000"/>
                <w:sz w:val="28"/>
                <w:szCs w:val="24"/>
                <w:lang w:eastAsia="ru-RU"/>
              </w:rPr>
              <w:t xml:space="preserve">, потрібного переналагодження машин. </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Стратегічні напрями менеджменту технічного сервісу повинні розв’язувати низку завдань, спрямованих на: розробку концепції і структури сучасного технічного сервісу як головної домінанти забезпечення працездатності техніки у споживачів; правове, економічне забезпечення переходу до фірмового сервісу як однієї з вагомих складових комплексу показників, які відображають конкурентоспроможність вітчизняної техніки на внутрішньому та зовнішньому ринках; формування засад конкурентного середовища як основи цивілізованого ринку техніки та сервісних послуг, спрощення й здешевлення процедурних правил реалізації техніки і введення її в експлуатацію; формування й розміщення матеріально-технічної бази технічного сервісу відповідно до потреб споживачів; поєднання таких чинників, як ціна – якість – сервіс.</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p>
          <w:p w:rsidR="00E46CE0" w:rsidRPr="00E46CE0" w:rsidRDefault="00E46CE0" w:rsidP="00E46CE0">
            <w:pPr>
              <w:tabs>
                <w:tab w:val="left" w:leader="underscore" w:pos="9639"/>
              </w:tabs>
              <w:ind w:firstLine="709"/>
              <w:jc w:val="both"/>
              <w:rPr>
                <w:rFonts w:ascii="Times New Roman" w:hAnsi="Times New Roman"/>
                <w:b/>
                <w:color w:val="000000"/>
                <w:sz w:val="28"/>
                <w:szCs w:val="24"/>
                <w:lang w:eastAsia="ru-RU"/>
              </w:rPr>
            </w:pPr>
            <w:bookmarkStart w:id="7" w:name="_Toc476311512"/>
            <w:r w:rsidRPr="00E46CE0">
              <w:rPr>
                <w:rFonts w:ascii="Times New Roman" w:hAnsi="Times New Roman"/>
                <w:b/>
                <w:color w:val="000000"/>
                <w:sz w:val="28"/>
                <w:szCs w:val="24"/>
                <w:lang w:eastAsia="ru-RU"/>
              </w:rPr>
              <w:t>2.3 Заходи переходу до фірмового технічного сервісу</w:t>
            </w:r>
            <w:bookmarkEnd w:id="7"/>
            <w:r w:rsidRPr="00E46CE0">
              <w:rPr>
                <w:rFonts w:ascii="Times New Roman" w:hAnsi="Times New Roman"/>
                <w:b/>
                <w:color w:val="000000"/>
                <w:sz w:val="28"/>
                <w:szCs w:val="24"/>
                <w:lang w:eastAsia="ru-RU"/>
              </w:rPr>
              <w:t xml:space="preserve"> </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Стратегічні і тактичні напрями фірмового технічного сервісу повинні охоплювати сукупність певних сертифікованих тестів, показників, чинників, які споживачі оцінюватимуть не прикметниками, а числовими показниками: вартість послуг, їх оперативність, якість і обов’язковість. Зазначені показники визначатимуть попит і пропозицію, тобто формуватимуть ринок послуг із технічного сервісу в стратегічному напрямі:</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розробка сертифікаційних вимог щодо технічного, технологічного, кадрового, нормативного й методичного забезпечення, обслуговуючої бази сервісного супроводження відповідно до технічного рівня автомобілів та тракторів;</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технічне й технологічне забезпечення організаційної схеми надання послуг замовникам у сервісних центрах і в умовах споживача;</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інформаційно-консультативне забезпечення споживачів;</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підготовка та перепідготовка кадрів для виробничої експлуатації і технічного сервісу. Тактичні напрями технічного сервісу мають охоплювати всі практичні питання забезпечення споживачів технікою та підтримання її працездатності в гарантійний і післягарантійний періоди експлуатації;</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pacing w:val="-2"/>
                <w:sz w:val="28"/>
                <w:szCs w:val="24"/>
                <w:lang w:eastAsia="ru-RU"/>
              </w:rPr>
            </w:pPr>
            <w:r w:rsidRPr="00E46CE0">
              <w:rPr>
                <w:rFonts w:ascii="Times New Roman" w:eastAsia="Times New Roman" w:hAnsi="Times New Roman" w:cs="Times New Roman"/>
                <w:color w:val="000000"/>
                <w:spacing w:val="-2"/>
                <w:sz w:val="28"/>
                <w:szCs w:val="24"/>
                <w:lang w:eastAsia="ru-RU"/>
              </w:rPr>
              <w:t>транспортування машин, їх передпродажна підготовка, ознайомлення з правилами виробничої технічної і технологічної екс</w:t>
            </w:r>
            <w:r w:rsidRPr="00E46CE0">
              <w:rPr>
                <w:rFonts w:ascii="Times New Roman" w:eastAsia="Times New Roman" w:hAnsi="Times New Roman" w:cs="Times New Roman"/>
                <w:color w:val="000000"/>
                <w:spacing w:val="-2"/>
                <w:sz w:val="28"/>
                <w:szCs w:val="24"/>
                <w:lang w:eastAsia="ru-RU"/>
              </w:rPr>
              <w:softHyphen/>
              <w:t>плуатації, забезпечення правил технічної та екологічної безпеки;</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раціональне використання паливно-мастильних та інших екс</w:t>
            </w:r>
            <w:r w:rsidRPr="00E46CE0">
              <w:rPr>
                <w:rFonts w:ascii="Times New Roman" w:eastAsia="Times New Roman" w:hAnsi="Times New Roman" w:cs="Times New Roman"/>
                <w:color w:val="000000"/>
                <w:sz w:val="28"/>
                <w:szCs w:val="24"/>
                <w:lang w:eastAsia="ru-RU"/>
              </w:rPr>
              <w:softHyphen/>
              <w:t xml:space="preserve">плуатаційних матеріалів; </w:t>
            </w:r>
          </w:p>
          <w:p w:rsidR="00E46CE0" w:rsidRPr="00E46CE0" w:rsidRDefault="00E46CE0" w:rsidP="00E46CE0">
            <w:pPr>
              <w:widowControl w:val="0"/>
              <w:shd w:val="clear" w:color="auto" w:fill="FFFFFF"/>
              <w:tabs>
                <w:tab w:val="left" w:pos="720"/>
                <w:tab w:val="num" w:pos="1620"/>
              </w:tabs>
              <w:autoSpaceDE w:val="0"/>
              <w:autoSpaceDN w:val="0"/>
              <w:adjustRightInd w:val="0"/>
              <w:ind w:firstLine="709"/>
              <w:jc w:val="both"/>
              <w:rPr>
                <w:rFonts w:ascii="Times New Roman" w:eastAsia="Times New Roman" w:hAnsi="Times New Roman" w:cs="Times New Roman"/>
                <w:color w:val="000000"/>
                <w:sz w:val="28"/>
                <w:szCs w:val="24"/>
                <w:lang w:eastAsia="ru-RU"/>
              </w:rPr>
            </w:pPr>
            <w:r w:rsidRPr="00E46CE0">
              <w:rPr>
                <w:rFonts w:ascii="Times New Roman" w:eastAsia="Times New Roman" w:hAnsi="Times New Roman" w:cs="Times New Roman"/>
                <w:color w:val="000000"/>
                <w:sz w:val="28"/>
                <w:szCs w:val="24"/>
                <w:lang w:eastAsia="ru-RU"/>
              </w:rPr>
              <w:t>інформація про забезпечення запчастинами, вузлами, агрегатами та ПММ; раціональне та ефективне зберігання техніки і її утилізація.</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Щодо структурного перетворення технічного сервісу слід розглянути такі основні принципи.</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Перший обов’язковий принцип структурних змін повинен полягати в тому, що фірма-виробник  не тільки продає техніку, а й супроводжує її в процесі експлуатації. Досвід великих зарубіжних фірм свідчить, що на виробництві машин зайнята така сама кількість робітників (або менше), як і на передпродажному або </w:t>
            </w:r>
            <w:proofErr w:type="spellStart"/>
            <w:r w:rsidRPr="00E46CE0">
              <w:rPr>
                <w:rFonts w:ascii="Times New Roman" w:hAnsi="Times New Roman"/>
                <w:color w:val="000000"/>
                <w:sz w:val="28"/>
                <w:szCs w:val="24"/>
                <w:lang w:eastAsia="ru-RU"/>
              </w:rPr>
              <w:t>післяпродажному</w:t>
            </w:r>
            <w:proofErr w:type="spellEnd"/>
            <w:r w:rsidRPr="00E46CE0">
              <w:rPr>
                <w:rFonts w:ascii="Times New Roman" w:hAnsi="Times New Roman"/>
                <w:color w:val="000000"/>
                <w:sz w:val="28"/>
                <w:szCs w:val="24"/>
                <w:lang w:eastAsia="ru-RU"/>
              </w:rPr>
              <w:t xml:space="preserve"> </w:t>
            </w:r>
            <w:r w:rsidRPr="00E46CE0">
              <w:rPr>
                <w:rFonts w:ascii="Times New Roman" w:hAnsi="Times New Roman"/>
                <w:color w:val="000000"/>
                <w:sz w:val="28"/>
                <w:szCs w:val="24"/>
                <w:lang w:eastAsia="ru-RU"/>
              </w:rPr>
              <w:lastRenderedPageBreak/>
              <w:t xml:space="preserve">обслуговуванні. Так, у </w:t>
            </w:r>
            <w:proofErr w:type="spellStart"/>
            <w:r w:rsidRPr="00E46CE0">
              <w:rPr>
                <w:rFonts w:ascii="Times New Roman" w:hAnsi="Times New Roman"/>
                <w:color w:val="000000"/>
                <w:sz w:val="28"/>
                <w:szCs w:val="24"/>
                <w:lang w:eastAsia="ru-RU"/>
              </w:rPr>
              <w:t>всеяпонській</w:t>
            </w:r>
            <w:proofErr w:type="spellEnd"/>
            <w:r w:rsidRPr="00E46CE0">
              <w:rPr>
                <w:rFonts w:ascii="Times New Roman" w:hAnsi="Times New Roman"/>
                <w:color w:val="000000"/>
                <w:sz w:val="28"/>
                <w:szCs w:val="24"/>
                <w:lang w:eastAsia="ru-RU"/>
              </w:rPr>
              <w:t xml:space="preserve"> асоціації автомобілебудівників випуском автомобілів і запасних частин до них займається близько 700 тис. робітників і службовців, а передпродажним і </w:t>
            </w:r>
            <w:proofErr w:type="spellStart"/>
            <w:r w:rsidRPr="00E46CE0">
              <w:rPr>
                <w:rFonts w:ascii="Times New Roman" w:hAnsi="Times New Roman"/>
                <w:color w:val="000000"/>
                <w:sz w:val="28"/>
                <w:szCs w:val="24"/>
                <w:lang w:eastAsia="ru-RU"/>
              </w:rPr>
              <w:t>післяпродажним</w:t>
            </w:r>
            <w:proofErr w:type="spellEnd"/>
            <w:r w:rsidRPr="00E46CE0">
              <w:rPr>
                <w:rFonts w:ascii="Times New Roman" w:hAnsi="Times New Roman"/>
                <w:color w:val="000000"/>
                <w:sz w:val="28"/>
                <w:szCs w:val="24"/>
                <w:lang w:eastAsia="ru-RU"/>
              </w:rPr>
              <w:t xml:space="preserve"> сервісом – понад 900 тисяч робітників.</w:t>
            </w:r>
          </w:p>
          <w:p w:rsidR="00E46CE0" w:rsidRP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По-друге, слід розуміти, що технічний сервіс як поняття та галузь виробничої діяльності має складатися з комплексу юридичних, економічних, технічних, технологічних та організаційних заходів щодо забезпечення працездатності машин у споживачів під час експлуатації (від придбання до списання): маркетинг та інженерний менеджмент; інформаційно-консультативне забезпечення споживачів; транспортування машин; передпродажна підготовка машин (</w:t>
            </w:r>
            <w:proofErr w:type="spellStart"/>
            <w:r w:rsidRPr="00E46CE0">
              <w:rPr>
                <w:rFonts w:ascii="Times New Roman" w:hAnsi="Times New Roman"/>
                <w:color w:val="000000"/>
                <w:sz w:val="28"/>
                <w:szCs w:val="24"/>
                <w:lang w:eastAsia="ru-RU"/>
              </w:rPr>
              <w:t>дозбирання</w:t>
            </w:r>
            <w:proofErr w:type="spellEnd"/>
            <w:r w:rsidRPr="00E46CE0">
              <w:rPr>
                <w:rFonts w:ascii="Times New Roman" w:hAnsi="Times New Roman"/>
                <w:color w:val="000000"/>
                <w:sz w:val="28"/>
                <w:szCs w:val="24"/>
                <w:lang w:eastAsia="ru-RU"/>
              </w:rPr>
              <w:t xml:space="preserve">, </w:t>
            </w:r>
            <w:proofErr w:type="spellStart"/>
            <w:r w:rsidRPr="00E46CE0">
              <w:rPr>
                <w:rFonts w:ascii="Times New Roman" w:hAnsi="Times New Roman"/>
                <w:color w:val="000000"/>
                <w:sz w:val="28"/>
                <w:szCs w:val="24"/>
                <w:lang w:eastAsia="ru-RU"/>
              </w:rPr>
              <w:t>доукомплектація</w:t>
            </w:r>
            <w:proofErr w:type="spellEnd"/>
            <w:r w:rsidRPr="00E46CE0">
              <w:rPr>
                <w:rFonts w:ascii="Times New Roman" w:hAnsi="Times New Roman"/>
                <w:color w:val="000000"/>
                <w:sz w:val="28"/>
                <w:szCs w:val="24"/>
                <w:lang w:eastAsia="ru-RU"/>
              </w:rPr>
              <w:t>); реалізація техніки споживачам; уведення в експлуатацію (оформлення документації та обкатка, ознайомлення з правилами управління, виробничою й технічною експлуатацією); виконання регламентних видів обслуговування, діагностування й технологічне налагодження; усунення відмов у виробничих умовах; поточний ремонт машин у споживача (в домашніх умовах); забезпечення та використання паливно-мастильних та інших експлуатаційних матеріалів; забезпечення запчастинами, вузлами, агрегатами тощо; зберігання техніки; кадрове забезпечення, підготовка та перепідготовка фахівців; гарантування дотримання техніки безпеки під час виробничої та технічної експлуатації; гарантування екологічної безпеки в період експлуатації.</w:t>
            </w:r>
          </w:p>
          <w:p w:rsidR="00E46CE0" w:rsidRDefault="00E46CE0" w:rsidP="00E46CE0">
            <w:pPr>
              <w:tabs>
                <w:tab w:val="left" w:leader="underscore" w:pos="9639"/>
              </w:tabs>
              <w:ind w:firstLine="709"/>
              <w:jc w:val="both"/>
              <w:rPr>
                <w:rFonts w:ascii="Times New Roman" w:hAnsi="Times New Roman"/>
                <w:color w:val="000000"/>
                <w:sz w:val="28"/>
                <w:szCs w:val="24"/>
                <w:lang w:eastAsia="ru-RU"/>
              </w:rPr>
            </w:pPr>
            <w:r w:rsidRPr="00E46CE0">
              <w:rPr>
                <w:rFonts w:ascii="Times New Roman" w:hAnsi="Times New Roman"/>
                <w:color w:val="000000"/>
                <w:sz w:val="28"/>
                <w:szCs w:val="24"/>
                <w:lang w:eastAsia="ru-RU"/>
              </w:rPr>
              <w:t xml:space="preserve">По-третє: формування мережі дилерських центрів, їх технічної і технологічної потужності, зони обслуговування має базуватися на науково </w:t>
            </w:r>
            <w:proofErr w:type="spellStart"/>
            <w:r w:rsidRPr="00E46CE0">
              <w:rPr>
                <w:rFonts w:ascii="Times New Roman" w:hAnsi="Times New Roman"/>
                <w:color w:val="000000"/>
                <w:sz w:val="28"/>
                <w:szCs w:val="24"/>
                <w:lang w:eastAsia="ru-RU"/>
              </w:rPr>
              <w:t>обгрунтованих</w:t>
            </w:r>
            <w:proofErr w:type="spellEnd"/>
            <w:r w:rsidRPr="00E46CE0">
              <w:rPr>
                <w:rFonts w:ascii="Times New Roman" w:hAnsi="Times New Roman"/>
                <w:color w:val="000000"/>
                <w:sz w:val="28"/>
                <w:szCs w:val="24"/>
                <w:lang w:eastAsia="ru-RU"/>
              </w:rPr>
              <w:t xml:space="preserve"> розробках у галузі технічного сервісу.</w:t>
            </w:r>
          </w:p>
          <w:p w:rsidR="00570A0A" w:rsidRPr="00E46CE0" w:rsidRDefault="00570A0A" w:rsidP="00E46CE0">
            <w:pPr>
              <w:tabs>
                <w:tab w:val="left" w:leader="underscore" w:pos="9639"/>
              </w:tabs>
              <w:ind w:firstLine="709"/>
              <w:jc w:val="both"/>
              <w:rPr>
                <w:rFonts w:ascii="Times New Roman" w:hAnsi="Times New Roman"/>
                <w:color w:val="000000"/>
                <w:sz w:val="28"/>
                <w:szCs w:val="24"/>
                <w:lang w:eastAsia="ru-RU"/>
              </w:rPr>
            </w:pPr>
          </w:p>
          <w:p w:rsidR="000678BB" w:rsidRPr="00890CD7" w:rsidRDefault="00570A0A" w:rsidP="000678BB">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П</w:t>
            </w:r>
            <w:r w:rsidR="000678BB" w:rsidRPr="00890CD7">
              <w:rPr>
                <w:rFonts w:ascii="Times New Roman" w:hAnsi="Times New Roman" w:cs="Times New Roman"/>
                <w:b/>
                <w:sz w:val="28"/>
                <w:szCs w:val="28"/>
              </w:rPr>
              <w:t>итання для самоперевірки та підсумкового контролю знань</w:t>
            </w:r>
          </w:p>
          <w:p w:rsidR="00570A0A" w:rsidRPr="00A87831" w:rsidRDefault="00570A0A" w:rsidP="002933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 Які основні напрями переходу та реформування фірмового</w:t>
            </w:r>
            <w:r w:rsidR="00293303">
              <w:rPr>
                <w:rFonts w:ascii="Times New Roman" w:eastAsia="Times New Roman" w:hAnsi="Times New Roman" w:cs="Times New Roman"/>
                <w:sz w:val="28"/>
                <w:szCs w:val="24"/>
                <w:lang w:eastAsia="ru-RU"/>
              </w:rPr>
              <w:t xml:space="preserve"> сервісного</w:t>
            </w:r>
            <w:r w:rsidRPr="00A87831">
              <w:rPr>
                <w:rFonts w:ascii="Times New Roman" w:eastAsia="Times New Roman" w:hAnsi="Times New Roman" w:cs="Times New Roman"/>
                <w:sz w:val="28"/>
                <w:szCs w:val="24"/>
                <w:lang w:eastAsia="ru-RU"/>
              </w:rPr>
              <w:t xml:space="preserve"> обслуговуванню транспортних засобів.</w:t>
            </w:r>
          </w:p>
          <w:p w:rsidR="00570A0A" w:rsidRPr="00A87831" w:rsidRDefault="00570A0A" w:rsidP="00293303">
            <w:pPr>
              <w:jc w:val="both"/>
              <w:rPr>
                <w:rFonts w:ascii="Times New Roman" w:eastAsia="Times New Roman" w:hAnsi="Times New Roman" w:cs="Times New Roman"/>
                <w:sz w:val="28"/>
                <w:szCs w:val="24"/>
                <w:lang w:eastAsia="ru-RU"/>
              </w:rPr>
            </w:pPr>
            <w:r w:rsidRPr="00A87831">
              <w:rPr>
                <w:rFonts w:ascii="Times New Roman" w:eastAsia="Times New Roman" w:hAnsi="Times New Roman" w:cs="Times New Roman"/>
                <w:sz w:val="28"/>
                <w:szCs w:val="24"/>
                <w:lang w:eastAsia="ru-RU"/>
              </w:rPr>
              <w:t xml:space="preserve">2. Назвіть </w:t>
            </w:r>
            <w:r w:rsidR="00293303">
              <w:rPr>
                <w:rFonts w:ascii="Times New Roman" w:eastAsia="Times New Roman" w:hAnsi="Times New Roman" w:cs="Times New Roman"/>
                <w:sz w:val="28"/>
                <w:szCs w:val="24"/>
                <w:lang w:eastAsia="ru-RU"/>
              </w:rPr>
              <w:t>види з</w:t>
            </w:r>
            <w:r w:rsidR="00293303" w:rsidRPr="00E46CE0">
              <w:rPr>
                <w:rFonts w:ascii="Times New Roman" w:hAnsi="Times New Roman"/>
                <w:color w:val="000000"/>
                <w:sz w:val="28"/>
                <w:szCs w:val="24"/>
                <w:lang w:eastAsia="ru-RU"/>
              </w:rPr>
              <w:t>аходи переходу до фірмового технічного сервісу</w:t>
            </w:r>
            <w:r w:rsidRPr="00A87831">
              <w:rPr>
                <w:rFonts w:ascii="Times New Roman" w:eastAsia="Times New Roman" w:hAnsi="Times New Roman" w:cs="Times New Roman"/>
                <w:sz w:val="28"/>
                <w:szCs w:val="24"/>
                <w:lang w:eastAsia="ru-RU"/>
              </w:rPr>
              <w:t>.</w:t>
            </w:r>
          </w:p>
          <w:p w:rsidR="00570A0A" w:rsidRPr="00A87831" w:rsidRDefault="00570A0A" w:rsidP="00293303">
            <w:pPr>
              <w:jc w:val="both"/>
              <w:rPr>
                <w:rFonts w:ascii="Times New Roman" w:eastAsia="Times New Roman" w:hAnsi="Times New Roman" w:cs="Times New Roman"/>
                <w:sz w:val="28"/>
                <w:szCs w:val="24"/>
                <w:lang w:eastAsia="ru-RU"/>
              </w:rPr>
            </w:pPr>
            <w:r w:rsidRPr="00A87831">
              <w:rPr>
                <w:rFonts w:ascii="Times New Roman" w:eastAsia="Times New Roman" w:hAnsi="Times New Roman" w:cs="Times New Roman"/>
                <w:sz w:val="28"/>
                <w:szCs w:val="24"/>
                <w:lang w:eastAsia="ru-RU"/>
              </w:rPr>
              <w:t>3. Осно</w:t>
            </w:r>
            <w:r w:rsidR="00293303">
              <w:rPr>
                <w:rFonts w:ascii="Times New Roman" w:eastAsia="Times New Roman" w:hAnsi="Times New Roman" w:cs="Times New Roman"/>
                <w:sz w:val="28"/>
                <w:szCs w:val="24"/>
                <w:lang w:eastAsia="ru-RU"/>
              </w:rPr>
              <w:t>вні завдання</w:t>
            </w:r>
            <w:r w:rsidR="00293303" w:rsidRPr="00E46CE0">
              <w:rPr>
                <w:rFonts w:ascii="Times New Roman" w:hAnsi="Times New Roman"/>
                <w:color w:val="000000"/>
                <w:sz w:val="28"/>
                <w:szCs w:val="24"/>
                <w:lang w:eastAsia="ru-RU"/>
              </w:rPr>
              <w:t xml:space="preserve"> </w:t>
            </w:r>
            <w:r w:rsidR="00293303">
              <w:rPr>
                <w:rFonts w:ascii="Times New Roman" w:hAnsi="Times New Roman"/>
                <w:color w:val="000000"/>
                <w:sz w:val="28"/>
                <w:szCs w:val="24"/>
                <w:lang w:eastAsia="ru-RU"/>
              </w:rPr>
              <w:t>основи</w:t>
            </w:r>
            <w:r w:rsidR="00293303" w:rsidRPr="00E46CE0">
              <w:rPr>
                <w:rFonts w:ascii="Times New Roman" w:hAnsi="Times New Roman"/>
                <w:color w:val="000000"/>
                <w:sz w:val="28"/>
                <w:szCs w:val="24"/>
                <w:lang w:eastAsia="ru-RU"/>
              </w:rPr>
              <w:t xml:space="preserve"> організації технічного сервісу сучасних транспортних засобів</w:t>
            </w:r>
            <w:r w:rsidR="00293303">
              <w:rPr>
                <w:rFonts w:ascii="Times New Roman" w:eastAsia="Times New Roman" w:hAnsi="Times New Roman" w:cs="Times New Roman"/>
                <w:sz w:val="28"/>
                <w:szCs w:val="24"/>
                <w:lang w:eastAsia="ru-RU"/>
              </w:rPr>
              <w:t xml:space="preserve"> </w:t>
            </w:r>
            <w:r w:rsidRPr="00A87831">
              <w:rPr>
                <w:rFonts w:ascii="Times New Roman" w:eastAsia="Times New Roman" w:hAnsi="Times New Roman" w:cs="Times New Roman"/>
                <w:sz w:val="28"/>
                <w:szCs w:val="24"/>
                <w:lang w:eastAsia="ru-RU"/>
              </w:rPr>
              <w:t>.</w:t>
            </w:r>
          </w:p>
          <w:p w:rsidR="00570A0A" w:rsidRPr="00A87831" w:rsidRDefault="00570A0A" w:rsidP="00293303">
            <w:pPr>
              <w:jc w:val="both"/>
              <w:rPr>
                <w:rFonts w:ascii="Times New Roman" w:eastAsia="Times New Roman" w:hAnsi="Times New Roman" w:cs="Times New Roman"/>
                <w:sz w:val="28"/>
                <w:szCs w:val="24"/>
                <w:lang w:eastAsia="ru-RU"/>
              </w:rPr>
            </w:pPr>
            <w:r w:rsidRPr="00A87831">
              <w:rPr>
                <w:rFonts w:ascii="Times New Roman" w:eastAsia="Times New Roman" w:hAnsi="Times New Roman" w:cs="Times New Roman"/>
                <w:sz w:val="28"/>
                <w:szCs w:val="24"/>
                <w:lang w:eastAsia="ru-RU"/>
              </w:rPr>
              <w:t xml:space="preserve">4. </w:t>
            </w:r>
            <w:r w:rsidR="00E1526E">
              <w:rPr>
                <w:rFonts w:ascii="Times New Roman" w:eastAsia="Times New Roman" w:hAnsi="Times New Roman" w:cs="Times New Roman"/>
                <w:sz w:val="28"/>
                <w:szCs w:val="24"/>
                <w:lang w:eastAsia="ru-RU"/>
              </w:rPr>
              <w:t>Які основні завдання</w:t>
            </w:r>
            <w:r w:rsidRPr="00A87831">
              <w:rPr>
                <w:rFonts w:ascii="Times New Roman" w:eastAsia="Times New Roman" w:hAnsi="Times New Roman" w:cs="Times New Roman"/>
                <w:sz w:val="28"/>
                <w:szCs w:val="24"/>
                <w:lang w:eastAsia="ru-RU"/>
              </w:rPr>
              <w:t xml:space="preserve"> підприємств автосервісу?</w:t>
            </w:r>
          </w:p>
          <w:p w:rsidR="000678BB" w:rsidRPr="00BE1B36" w:rsidRDefault="000678BB" w:rsidP="00BE1B36">
            <w:pPr>
              <w:ind w:firstLine="709"/>
              <w:jc w:val="both"/>
              <w:rPr>
                <w:rFonts w:ascii="Times New Roman" w:hAnsi="Times New Roman" w:cs="Times New Roman"/>
                <w:b/>
                <w:sz w:val="28"/>
                <w:szCs w:val="28"/>
              </w:rPr>
            </w:pPr>
          </w:p>
          <w:p w:rsidR="009B7905" w:rsidRDefault="009B7905" w:rsidP="009B7905">
            <w:pPr>
              <w:jc w:val="center"/>
              <w:rPr>
                <w:rFonts w:ascii="Times New Roman" w:hAnsi="Times New Roman" w:cs="Times New Roman"/>
                <w:b/>
                <w:sz w:val="32"/>
                <w:szCs w:val="32"/>
              </w:rPr>
            </w:pPr>
          </w:p>
        </w:tc>
      </w:tr>
      <w:tr w:rsidR="009B7905" w:rsidTr="00C821F1">
        <w:trPr>
          <w:trHeight w:val="349"/>
        </w:trPr>
        <w:tc>
          <w:tcPr>
            <w:tcW w:w="10435" w:type="dxa"/>
          </w:tcPr>
          <w:p w:rsidR="009B7905" w:rsidRDefault="009B7905" w:rsidP="009B7905">
            <w:pPr>
              <w:jc w:val="center"/>
              <w:rPr>
                <w:rFonts w:ascii="Times New Roman" w:hAnsi="Times New Roman" w:cs="Times New Roman"/>
                <w:b/>
                <w:sz w:val="32"/>
                <w:szCs w:val="32"/>
              </w:rPr>
            </w:pPr>
            <w:r>
              <w:rPr>
                <w:rFonts w:ascii="Times New Roman" w:hAnsi="Times New Roman" w:cs="Times New Roman"/>
                <w:b/>
                <w:sz w:val="32"/>
                <w:szCs w:val="32"/>
              </w:rPr>
              <w:lastRenderedPageBreak/>
              <w:t>2 неділя</w:t>
            </w:r>
          </w:p>
        </w:tc>
      </w:tr>
      <w:tr w:rsidR="009B7905" w:rsidTr="00C821F1">
        <w:trPr>
          <w:trHeight w:val="349"/>
        </w:trPr>
        <w:tc>
          <w:tcPr>
            <w:tcW w:w="10435" w:type="dxa"/>
          </w:tcPr>
          <w:p w:rsidR="009B7905" w:rsidRDefault="009B7905" w:rsidP="009B7905">
            <w:pPr>
              <w:jc w:val="center"/>
              <w:rPr>
                <w:rFonts w:ascii="Times New Roman" w:hAnsi="Times New Roman" w:cs="Times New Roman"/>
                <w:b/>
                <w:sz w:val="32"/>
                <w:szCs w:val="32"/>
              </w:rPr>
            </w:pPr>
          </w:p>
          <w:p w:rsidR="00890CD7" w:rsidRDefault="000678BB" w:rsidP="00890CD7">
            <w:pPr>
              <w:pStyle w:val="a4"/>
              <w:spacing w:before="0" w:beforeAutospacing="0" w:after="0" w:afterAutospacing="0"/>
              <w:ind w:firstLine="709"/>
              <w:jc w:val="both"/>
              <w:rPr>
                <w:b/>
                <w:bCs/>
                <w:sz w:val="28"/>
                <w:szCs w:val="28"/>
                <w:lang w:val="uk-UA"/>
              </w:rPr>
            </w:pPr>
            <w:proofErr w:type="spellStart"/>
            <w:r w:rsidRPr="00890CD7">
              <w:rPr>
                <w:b/>
                <w:sz w:val="28"/>
                <w:szCs w:val="28"/>
              </w:rPr>
              <w:t>Лекція</w:t>
            </w:r>
            <w:proofErr w:type="spellEnd"/>
            <w:r w:rsidR="00E27D20">
              <w:rPr>
                <w:b/>
                <w:sz w:val="28"/>
                <w:szCs w:val="28"/>
                <w:lang w:val="uk-UA"/>
              </w:rPr>
              <w:t xml:space="preserve"> 3</w:t>
            </w:r>
            <w:r w:rsidR="00890CD7" w:rsidRPr="00890CD7">
              <w:rPr>
                <w:b/>
                <w:sz w:val="28"/>
                <w:szCs w:val="28"/>
              </w:rPr>
              <w:t xml:space="preserve">. </w:t>
            </w:r>
            <w:r w:rsidR="00890CD7" w:rsidRPr="00890CD7">
              <w:rPr>
                <w:b/>
                <w:bCs/>
                <w:sz w:val="28"/>
                <w:szCs w:val="28"/>
                <w:lang w:val="uk-UA"/>
              </w:rPr>
              <w:t>Принципи сервісного обслуговування провідних автомобілебудівних компаній світу</w:t>
            </w:r>
          </w:p>
          <w:p w:rsidR="00890CD7" w:rsidRDefault="00890CD7" w:rsidP="00E27D20">
            <w:pPr>
              <w:ind w:firstLine="709"/>
              <w:jc w:val="both"/>
              <w:rPr>
                <w:rFonts w:ascii="Times New Roman" w:hAnsi="Times New Roman" w:cs="Times New Roman"/>
                <w:sz w:val="28"/>
                <w:szCs w:val="28"/>
              </w:rPr>
            </w:pPr>
          </w:p>
          <w:p w:rsidR="00E27D20" w:rsidRPr="00E27D20" w:rsidRDefault="00E27D20" w:rsidP="00E27D20">
            <w:pPr>
              <w:numPr>
                <w:ilvl w:val="1"/>
                <w:numId w:val="9"/>
              </w:numPr>
              <w:tabs>
                <w:tab w:val="left" w:pos="1239"/>
              </w:tabs>
              <w:ind w:left="0" w:firstLine="709"/>
              <w:jc w:val="both"/>
              <w:rPr>
                <w:rFonts w:ascii="Times New Roman" w:eastAsia="Times New Roman" w:hAnsi="Times New Roman" w:cs="Times New Roman"/>
                <w:b/>
                <w:sz w:val="28"/>
                <w:szCs w:val="28"/>
                <w:lang w:eastAsia="uk-UA"/>
              </w:rPr>
            </w:pPr>
            <w:bookmarkStart w:id="8" w:name="_Toc476311514"/>
            <w:r w:rsidRPr="00E27D20">
              <w:rPr>
                <w:rFonts w:ascii="Times New Roman" w:eastAsia="Times New Roman" w:hAnsi="Times New Roman" w:cs="Times New Roman"/>
                <w:b/>
                <w:sz w:val="28"/>
                <w:szCs w:val="28"/>
                <w:lang w:eastAsia="uk-UA"/>
              </w:rPr>
              <w:t>Роль і місце технології обслуговування автомобілів в структурі компанії виробника автотранспортних засобів.</w:t>
            </w:r>
            <w:bookmarkEnd w:id="8"/>
          </w:p>
          <w:p w:rsidR="00E27D20" w:rsidRPr="00E27D20" w:rsidRDefault="00E27D20" w:rsidP="00E27D20">
            <w:pPr>
              <w:keepNext/>
              <w:keepLines/>
              <w:ind w:firstLine="709"/>
              <w:jc w:val="both"/>
              <w:rPr>
                <w:rFonts w:ascii="Times New Roman" w:hAnsi="Times New Roman" w:cs="Times New Roman"/>
                <w:bCs/>
                <w:sz w:val="28"/>
                <w:szCs w:val="28"/>
              </w:rPr>
            </w:pP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У джерелах технічної інформації, присвячених організації автомобільного сервісу за кордоном, указується, що висока насиченість легковими автомобілями в економічно розвинених країнах зумовила створення в них широкої мережі підприємств автосервісу. При цьому підкреслюється, що організація такої розгалуженої і добре налагодженої мережі підприємств за поданням необхідного </w:t>
            </w:r>
            <w:r w:rsidRPr="00E27D20">
              <w:rPr>
                <w:rFonts w:ascii="Times New Roman" w:eastAsia="Times New Roman" w:hAnsi="Times New Roman" w:cs="Times New Roman"/>
                <w:sz w:val="28"/>
                <w:szCs w:val="28"/>
                <w:lang w:eastAsia="uk-UA"/>
              </w:rPr>
              <w:lastRenderedPageBreak/>
              <w:t>комплекту послуг їх споживачам є одним їх найважливіших шляхів освоєння нових ринків збуту автомобілів. Тому, один з головних принципів організації обслуговування автомобілів за кордоном полягає в тому, що «хто проводить, той і обслуговує автомобілі», але при цьому широко притягуються і інші підприємства і фірми. Проте відповідальність за організацію обслуговування і ремонту протягом всього гарантійного періоду експлуатації автомобілів несе, як правило, автомобілебудівна фірма-</w:t>
            </w:r>
            <w:proofErr w:type="spellStart"/>
            <w:r w:rsidRPr="00E27D20">
              <w:rPr>
                <w:rFonts w:ascii="Times New Roman" w:eastAsia="Times New Roman" w:hAnsi="Times New Roman" w:cs="Times New Roman"/>
                <w:sz w:val="28"/>
                <w:szCs w:val="28"/>
                <w:lang w:eastAsia="uk-UA"/>
              </w:rPr>
              <w:t>виготівник</w:t>
            </w:r>
            <w:proofErr w:type="spellEnd"/>
            <w:r w:rsidRPr="00E27D20">
              <w:rPr>
                <w:rFonts w:ascii="Times New Roman" w:eastAsia="Times New Roman" w:hAnsi="Times New Roman" w:cs="Times New Roman"/>
                <w:sz w:val="28"/>
                <w:szCs w:val="28"/>
                <w:lang w:eastAsia="uk-UA"/>
              </w:rPr>
              <w:t>.</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Для запровадження в життя вищезгаданого принципу організації автосервісу за кордоном автомобілебудівними фірмами в регіонах створюються фірмові </w:t>
            </w:r>
            <w:proofErr w:type="spellStart"/>
            <w:r w:rsidRPr="00E27D20">
              <w:rPr>
                <w:rFonts w:ascii="Times New Roman" w:eastAsia="Times New Roman" w:hAnsi="Times New Roman" w:cs="Times New Roman"/>
                <w:sz w:val="28"/>
                <w:szCs w:val="28"/>
                <w:lang w:eastAsia="uk-UA"/>
              </w:rPr>
              <w:t>автосервісні</w:t>
            </w:r>
            <w:proofErr w:type="spellEnd"/>
            <w:r w:rsidRPr="00E27D20">
              <w:rPr>
                <w:rFonts w:ascii="Times New Roman" w:eastAsia="Times New Roman" w:hAnsi="Times New Roman" w:cs="Times New Roman"/>
                <w:sz w:val="28"/>
                <w:szCs w:val="28"/>
                <w:lang w:eastAsia="uk-UA"/>
              </w:rPr>
              <w:t xml:space="preserve"> підприємства по проведенню технічного обслуговування і ремонту автомобілів клієнтів .</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Фірмові </w:t>
            </w:r>
            <w:proofErr w:type="spellStart"/>
            <w:r w:rsidRPr="00E27D20">
              <w:rPr>
                <w:rFonts w:ascii="Times New Roman" w:eastAsia="Times New Roman" w:hAnsi="Times New Roman" w:cs="Times New Roman"/>
                <w:sz w:val="28"/>
                <w:szCs w:val="28"/>
                <w:lang w:eastAsia="uk-UA"/>
              </w:rPr>
              <w:t>автосервісні</w:t>
            </w:r>
            <w:proofErr w:type="spellEnd"/>
            <w:r w:rsidRPr="00E27D20">
              <w:rPr>
                <w:rFonts w:ascii="Times New Roman" w:eastAsia="Times New Roman" w:hAnsi="Times New Roman" w:cs="Times New Roman"/>
                <w:sz w:val="28"/>
                <w:szCs w:val="28"/>
                <w:lang w:eastAsia="uk-UA"/>
              </w:rPr>
              <w:t xml:space="preserve"> підприємства фінансово і адміністративно підпорядковані фірмам </w:t>
            </w:r>
            <w:proofErr w:type="spellStart"/>
            <w:r w:rsidRPr="00E27D20">
              <w:rPr>
                <w:rFonts w:ascii="Times New Roman" w:eastAsia="Times New Roman" w:hAnsi="Times New Roman" w:cs="Times New Roman"/>
                <w:sz w:val="28"/>
                <w:szCs w:val="28"/>
                <w:lang w:eastAsia="uk-UA"/>
              </w:rPr>
              <w:t>виготівникам</w:t>
            </w:r>
            <w:proofErr w:type="spellEnd"/>
            <w:r w:rsidRPr="00E27D20">
              <w:rPr>
                <w:rFonts w:ascii="Times New Roman" w:eastAsia="Times New Roman" w:hAnsi="Times New Roman" w:cs="Times New Roman"/>
                <w:sz w:val="28"/>
                <w:szCs w:val="28"/>
                <w:lang w:eastAsia="uk-UA"/>
              </w:rPr>
              <w:t xml:space="preserve"> автомобілів. Найбільша автомобілебудівна фірма «Рено» (Франція), наприклад, має широку фірмову мережу по обслуговуванню своїх автомобілів, яка налічує у всьому світі близько 12000 підприємств, зокрема 5000 у Франції.</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До складу фірми входить управління по обслуговуванню автомобілів, яке займається питаннями їх технічної експлуатації по всій мережі підприємств автосервісу, розробляє єдину технологію і організацію виробництва, надає технічну допомогу при проектуванні і реконструкції підприємств і так далі Управлінню підпорядковані головні фірмові підприємства автосервісу, розташовані по всій території Франції, в 12-ти, так званих, «комерційних зонах». Це могутні, добре оснащені підприємства, що визначають технічну політику автомобілебудівної фірми. Цим головним фірмовим підприємствам підкоряються середні підприємства концесіонерів, яким, у свою чергу, підпорядковані невеликі підприємства дилерів (незалежні підприємці, що працюють з автомобілебудівною фірмою на договірних початках).</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Інші крупні фірми, що проводять автомобілі, мають принципово ту ж схему мережі підприємств, тобто управління - головні фірмові підприємства - підприємства концесіонерів - дилери. При цьому основним завданням всієї мережі фірмових підприємств є збільшення об'єму продажів автомобілів на базі підвищенні якості послуг, що надаються, їх клієнтам.</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Проте переважне обслуговування і ремонт автомобілів за кордоном здійснюють, так звані, незалежні підприємства, не зв'язані у фінансовому відношенні з автомобілебудівними фірмами. У США таких підприємств близько 60 %, у Японії - більше 70 %. Широко вони також поширені в Англії, Франції, Германії. Основною діяльністю цих підприємств є технічне обслуговування і ремонт, виробництво гаражного устаткування і інші роботи, тісно пов'язані з обслуговуванням автомобілів. Крім того, існує мережа підприємств автосервісу, що належить страховим компаніям, які ремонтують в основному після аварій застраховані автомобілі, нафтовим компаніям, що містять автозаправні станції і ін.</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Таким чином, для сучасних зарубіжних підприємств автосервісу характерне виконання різних функцій: продажу і покупки нових і уживаних автомобілів, продажу запасни</w:t>
            </w:r>
            <w:r w:rsidR="00E82687">
              <w:rPr>
                <w:rFonts w:ascii="Times New Roman" w:eastAsia="Times New Roman" w:hAnsi="Times New Roman" w:cs="Times New Roman"/>
                <w:sz w:val="28"/>
                <w:szCs w:val="28"/>
                <w:lang w:eastAsia="uk-UA"/>
              </w:rPr>
              <w:t>х частин, продажу палива і мастил, виконання</w:t>
            </w:r>
            <w:r w:rsidRPr="00E27D20">
              <w:rPr>
                <w:rFonts w:ascii="Times New Roman" w:eastAsia="Times New Roman" w:hAnsi="Times New Roman" w:cs="Times New Roman"/>
                <w:sz w:val="28"/>
                <w:szCs w:val="28"/>
                <w:lang w:eastAsia="uk-UA"/>
              </w:rPr>
              <w:t xml:space="preserve"> різних робіт по ТО, ПР, діагностуванню і тому подібне Це привело до створення різного типу підприємств автосервісу, як за призначенням, так і по видах виконуваних послуг.</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lastRenderedPageBreak/>
              <w:t xml:space="preserve">Не дивлячись на різноманіття підприємств автосервісу за уявленням різних послуг їх споживачам, більшість зарубіжних автомобільних сервісних підприємств мають невеликі розміри. Аналіз і узагальнення зарубіжних даних показує, що 45-50 % підприємств автосервісу мають 3-9 автомобілі - місць; 20-25 % - від 10 до 19; 15 - 20 % - від 20 до 35 і 10 </w:t>
            </w:r>
            <w:r w:rsidRPr="00E27D20">
              <w:rPr>
                <w:rFonts w:ascii="Times New Roman" w:eastAsia="Times New Roman" w:hAnsi="Times New Roman" w:cs="Times New Roman"/>
                <w:sz w:val="28"/>
                <w:szCs w:val="28"/>
                <w:shd w:val="clear" w:color="auto" w:fill="FFFFFF"/>
                <w:lang w:eastAsia="uk-UA"/>
              </w:rPr>
              <w:t>-15 % -</w:t>
            </w:r>
            <w:r w:rsidRPr="00E27D20">
              <w:rPr>
                <w:rFonts w:ascii="Times New Roman" w:eastAsia="Times New Roman" w:hAnsi="Times New Roman" w:cs="Times New Roman"/>
                <w:sz w:val="28"/>
                <w:szCs w:val="28"/>
                <w:lang w:eastAsia="uk-UA"/>
              </w:rPr>
              <w:t xml:space="preserve"> понад 35 автомобілі - місць. Середня чисельність тих, що працюють на цих підприємствах: США - 4,2 </w:t>
            </w:r>
            <w:proofErr w:type="spellStart"/>
            <w:r w:rsidRPr="00E27D20">
              <w:rPr>
                <w:rFonts w:ascii="Times New Roman" w:eastAsia="Times New Roman" w:hAnsi="Times New Roman" w:cs="Times New Roman"/>
                <w:sz w:val="28"/>
                <w:szCs w:val="28"/>
                <w:lang w:eastAsia="uk-UA"/>
              </w:rPr>
              <w:t>чол</w:t>
            </w:r>
            <w:proofErr w:type="spellEnd"/>
            <w:r w:rsidRPr="00E27D20">
              <w:rPr>
                <w:rFonts w:ascii="Times New Roman" w:eastAsia="Times New Roman" w:hAnsi="Times New Roman" w:cs="Times New Roman"/>
                <w:sz w:val="28"/>
                <w:szCs w:val="28"/>
                <w:lang w:eastAsia="uk-UA"/>
              </w:rPr>
              <w:t xml:space="preserve">.; Франція - 4,5 </w:t>
            </w:r>
            <w:proofErr w:type="spellStart"/>
            <w:r w:rsidRPr="00E27D20">
              <w:rPr>
                <w:rFonts w:ascii="Times New Roman" w:eastAsia="Times New Roman" w:hAnsi="Times New Roman" w:cs="Times New Roman"/>
                <w:sz w:val="28"/>
                <w:szCs w:val="28"/>
                <w:lang w:eastAsia="uk-UA"/>
              </w:rPr>
              <w:t>чол</w:t>
            </w:r>
            <w:proofErr w:type="spellEnd"/>
            <w:r w:rsidRPr="00E27D20">
              <w:rPr>
                <w:rFonts w:ascii="Times New Roman" w:eastAsia="Times New Roman" w:hAnsi="Times New Roman" w:cs="Times New Roman"/>
                <w:sz w:val="28"/>
                <w:szCs w:val="28"/>
                <w:lang w:eastAsia="uk-UA"/>
              </w:rPr>
              <w:t xml:space="preserve">.; Італія - 5,2 </w:t>
            </w:r>
            <w:proofErr w:type="spellStart"/>
            <w:r w:rsidRPr="00E27D20">
              <w:rPr>
                <w:rFonts w:ascii="Times New Roman" w:eastAsia="Times New Roman" w:hAnsi="Times New Roman" w:cs="Times New Roman"/>
                <w:sz w:val="28"/>
                <w:szCs w:val="28"/>
                <w:lang w:eastAsia="uk-UA"/>
              </w:rPr>
              <w:t>чол</w:t>
            </w:r>
            <w:proofErr w:type="spellEnd"/>
            <w:r w:rsidRPr="00E27D20">
              <w:rPr>
                <w:rFonts w:ascii="Times New Roman" w:eastAsia="Times New Roman" w:hAnsi="Times New Roman" w:cs="Times New Roman"/>
                <w:sz w:val="28"/>
                <w:szCs w:val="28"/>
                <w:lang w:eastAsia="uk-UA"/>
              </w:rPr>
              <w:t>.</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Таким чином, для організації автомобільного сервісу по легкових автомобілях за кордоном є характерними: наявність широкої мережі різних підприємств автосервісу за поданням послуг споживачам продукції автомобілебудівних фірм; різноманітність типів підприємств, що спеціалізуються на виконанні певних видів робіт; виконання значного об'єму робіт по ТО і ремонту на підприємствах загального призначення, не дивлячись на велике число спеціалізованих підприємств; наявність в системі ТО і ремонту в основному дрібних підприємств з невеликим числом тих, що працюють.</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Важлива роль відводиться способам і формам виконання </w:t>
            </w:r>
            <w:proofErr w:type="spellStart"/>
            <w:r w:rsidRPr="00E27D20">
              <w:rPr>
                <w:rFonts w:ascii="Times New Roman" w:eastAsia="Times New Roman" w:hAnsi="Times New Roman" w:cs="Times New Roman"/>
                <w:sz w:val="28"/>
                <w:szCs w:val="28"/>
                <w:lang w:eastAsia="uk-UA"/>
              </w:rPr>
              <w:t>автосервісних</w:t>
            </w:r>
            <w:proofErr w:type="spellEnd"/>
            <w:r w:rsidRPr="00E27D20">
              <w:rPr>
                <w:rFonts w:ascii="Times New Roman" w:eastAsia="Times New Roman" w:hAnsi="Times New Roman" w:cs="Times New Roman"/>
                <w:sz w:val="28"/>
                <w:szCs w:val="28"/>
                <w:lang w:eastAsia="uk-UA"/>
              </w:rPr>
              <w:t xml:space="preserve"> послуг, які дозволяють забезпечити високу ефективність виробничого процесу.</w:t>
            </w:r>
          </w:p>
          <w:p w:rsidR="00E27D20" w:rsidRPr="00E27D20" w:rsidRDefault="00E27D20" w:rsidP="00E27D20">
            <w:pPr>
              <w:ind w:firstLine="709"/>
              <w:jc w:val="both"/>
              <w:rPr>
                <w:rFonts w:ascii="Times New Roman" w:eastAsia="Times New Roman" w:hAnsi="Times New Roman" w:cs="Times New Roman"/>
                <w:sz w:val="28"/>
                <w:szCs w:val="28"/>
                <w:lang w:eastAsia="uk-UA"/>
              </w:rPr>
            </w:pPr>
          </w:p>
          <w:p w:rsidR="00E27D20" w:rsidRPr="00E27D20" w:rsidRDefault="00E27D20" w:rsidP="00E27D20">
            <w:pPr>
              <w:ind w:firstLine="709"/>
              <w:jc w:val="both"/>
              <w:rPr>
                <w:rFonts w:ascii="Times New Roman" w:eastAsia="Times New Roman" w:hAnsi="Times New Roman" w:cs="Times New Roman"/>
                <w:b/>
                <w:sz w:val="28"/>
                <w:szCs w:val="28"/>
                <w:lang w:eastAsia="uk-UA"/>
              </w:rPr>
            </w:pPr>
            <w:bookmarkStart w:id="9" w:name="_Toc476311515"/>
            <w:r w:rsidRPr="00E27D20">
              <w:rPr>
                <w:rFonts w:ascii="Times New Roman" w:eastAsia="Times New Roman" w:hAnsi="Times New Roman" w:cs="Times New Roman"/>
                <w:b/>
                <w:sz w:val="28"/>
                <w:szCs w:val="28"/>
                <w:lang w:eastAsia="uk-UA"/>
              </w:rPr>
              <w:t>3.2 Сутність фірмового обслуговування провідних автомобілебудівних компаній.</w:t>
            </w:r>
            <w:bookmarkEnd w:id="9"/>
          </w:p>
          <w:p w:rsidR="00E27D20" w:rsidRPr="00E27D20" w:rsidRDefault="00E27D20" w:rsidP="00E27D20">
            <w:pPr>
              <w:ind w:firstLine="709"/>
              <w:jc w:val="both"/>
              <w:rPr>
                <w:rFonts w:ascii="Times New Roman" w:eastAsia="Times New Roman" w:hAnsi="Times New Roman" w:cs="Times New Roman"/>
                <w:sz w:val="28"/>
                <w:szCs w:val="28"/>
                <w:lang w:eastAsia="uk-UA"/>
              </w:rPr>
            </w:pP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Одній з таких форм, що отримала широке застосування в передових закордонних фірмах виробників автотранспортних засобів, є фірмове обслуговування. На думку фахівців, фірмове обслуговування займає перше місце серед інших форм автосервісу по </w:t>
            </w:r>
            <w:proofErr w:type="spellStart"/>
            <w:r w:rsidRPr="00E27D20">
              <w:rPr>
                <w:rFonts w:ascii="Times New Roman" w:eastAsia="Times New Roman" w:hAnsi="Times New Roman" w:cs="Times New Roman"/>
                <w:sz w:val="28"/>
                <w:szCs w:val="28"/>
                <w:lang w:eastAsia="uk-UA"/>
              </w:rPr>
              <w:t>конкурентообразующим</w:t>
            </w:r>
            <w:proofErr w:type="spellEnd"/>
            <w:r w:rsidRPr="00E27D20">
              <w:rPr>
                <w:rFonts w:ascii="Times New Roman" w:eastAsia="Times New Roman" w:hAnsi="Times New Roman" w:cs="Times New Roman"/>
                <w:sz w:val="28"/>
                <w:szCs w:val="28"/>
                <w:lang w:eastAsia="uk-UA"/>
              </w:rPr>
              <w:t xml:space="preserve"> характеристиках. Фірмові СТО забезпечують продаж і технічне обслуговування автомобілів конкретних фірм і працюють безпосередньо з фірмами виробниками, виконуючи дилерські функції. Їх діяльність повністю підпорядкована інтересам автомобільних заводів, в своїй роботі вони користуються нормативними і інструктивними матеріалами автозаводів.</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Автомобільні заводи добиваються виконання всіма дилерами єдиних вимог по компоновці і устаткуванню дилерських торгово-сервісних центрів, виконанню виробничих функцій в цілях забезпечення високої якості технічного обслуговування високої репутації автомобільної компанії, її дилерської мережі.</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Фірмові СТО оснащуються високоякісним технологічним обладнанням, укомплектовуються кваліфікованими кадрами, надають широкий набір </w:t>
            </w:r>
            <w:proofErr w:type="spellStart"/>
            <w:r w:rsidRPr="00E27D20">
              <w:rPr>
                <w:rFonts w:ascii="Times New Roman" w:eastAsia="Times New Roman" w:hAnsi="Times New Roman" w:cs="Times New Roman"/>
                <w:sz w:val="28"/>
                <w:szCs w:val="28"/>
                <w:lang w:eastAsia="uk-UA"/>
              </w:rPr>
              <w:t>автосервісних</w:t>
            </w:r>
            <w:proofErr w:type="spellEnd"/>
            <w:r w:rsidRPr="00E27D20">
              <w:rPr>
                <w:rFonts w:ascii="Times New Roman" w:eastAsia="Times New Roman" w:hAnsi="Times New Roman" w:cs="Times New Roman"/>
                <w:sz w:val="28"/>
                <w:szCs w:val="28"/>
                <w:lang w:eastAsia="uk-UA"/>
              </w:rPr>
              <w:t xml:space="preserve"> послуг, мають високу репутацію.</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Суть фірмового обслуговування полягає в тому, що фірма виробник автомобілів бере на себе відповідальність за підтримку працездатності продукції протягом всього терміну її експлуатації. В умовах конкуренції </w:t>
            </w:r>
            <w:proofErr w:type="spellStart"/>
            <w:r w:rsidRPr="00E27D20">
              <w:rPr>
                <w:rFonts w:ascii="Times New Roman" w:eastAsia="Times New Roman" w:hAnsi="Times New Roman" w:cs="Times New Roman"/>
                <w:sz w:val="28"/>
                <w:szCs w:val="28"/>
                <w:lang w:eastAsia="uk-UA"/>
              </w:rPr>
              <w:t>автосервісне</w:t>
            </w:r>
            <w:proofErr w:type="spellEnd"/>
            <w:r w:rsidRPr="00E27D20">
              <w:rPr>
                <w:rFonts w:ascii="Times New Roman" w:eastAsia="Times New Roman" w:hAnsi="Times New Roman" w:cs="Times New Roman"/>
                <w:sz w:val="28"/>
                <w:szCs w:val="28"/>
                <w:lang w:eastAsia="uk-UA"/>
              </w:rPr>
              <w:t xml:space="preserve"> обслуговування стає для виробників автомобілів важливим засобом боротьби за потенційних покупців.</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Встановлено, що автосервіс є самим кращим засобом створення довірчих відносин між підприємством і його клієнтами, він сприяє закріпленню клієнтури, формуванню прихильності покупця певній товарній марці, а значить, забезпечує стабільність продажів і зростання доходів заводів-</w:t>
            </w:r>
            <w:proofErr w:type="spellStart"/>
            <w:r w:rsidRPr="00E27D20">
              <w:rPr>
                <w:rFonts w:ascii="Times New Roman" w:eastAsia="Times New Roman" w:hAnsi="Times New Roman" w:cs="Times New Roman"/>
                <w:sz w:val="28"/>
                <w:szCs w:val="28"/>
                <w:lang w:eastAsia="uk-UA"/>
              </w:rPr>
              <w:t>виготівників</w:t>
            </w:r>
            <w:proofErr w:type="spellEnd"/>
            <w:r w:rsidRPr="00E27D20">
              <w:rPr>
                <w:rFonts w:ascii="Times New Roman" w:eastAsia="Times New Roman" w:hAnsi="Times New Roman" w:cs="Times New Roman"/>
                <w:sz w:val="28"/>
                <w:szCs w:val="28"/>
                <w:lang w:eastAsia="uk-UA"/>
              </w:rPr>
              <w:t xml:space="preserve"> автомобілів. Необхідність </w:t>
            </w:r>
            <w:proofErr w:type="spellStart"/>
            <w:r w:rsidRPr="00E27D20">
              <w:rPr>
                <w:rFonts w:ascii="Times New Roman" w:eastAsia="Times New Roman" w:hAnsi="Times New Roman" w:cs="Times New Roman"/>
                <w:sz w:val="28"/>
                <w:szCs w:val="28"/>
                <w:lang w:eastAsia="uk-UA"/>
              </w:rPr>
              <w:t>автосервісного</w:t>
            </w:r>
            <w:proofErr w:type="spellEnd"/>
            <w:r w:rsidRPr="00E27D20">
              <w:rPr>
                <w:rFonts w:ascii="Times New Roman" w:eastAsia="Times New Roman" w:hAnsi="Times New Roman" w:cs="Times New Roman"/>
                <w:sz w:val="28"/>
                <w:szCs w:val="28"/>
                <w:lang w:eastAsia="uk-UA"/>
              </w:rPr>
              <w:t xml:space="preserve"> обслуговування зв'язана, перш за все, з прагненням виробника сформувати стабільний ринок для свого товару. Високоякісний автосервіс </w:t>
            </w:r>
            <w:r w:rsidRPr="00E27D20">
              <w:rPr>
                <w:rFonts w:ascii="Times New Roman" w:eastAsia="Times New Roman" w:hAnsi="Times New Roman" w:cs="Times New Roman"/>
                <w:sz w:val="28"/>
                <w:szCs w:val="28"/>
                <w:lang w:eastAsia="uk-UA"/>
              </w:rPr>
              <w:lastRenderedPageBreak/>
              <w:t xml:space="preserve">збільшує підвищення попиту на пропоновані вироби, сприяє комерційному успіху підприємства. Створення сильної </w:t>
            </w:r>
            <w:proofErr w:type="spellStart"/>
            <w:r w:rsidRPr="00E27D20">
              <w:rPr>
                <w:rFonts w:ascii="Times New Roman" w:eastAsia="Times New Roman" w:hAnsi="Times New Roman" w:cs="Times New Roman"/>
                <w:sz w:val="28"/>
                <w:szCs w:val="28"/>
                <w:lang w:eastAsia="uk-UA"/>
              </w:rPr>
              <w:t>автосервісної</w:t>
            </w:r>
            <w:proofErr w:type="spellEnd"/>
            <w:r w:rsidRPr="00E27D20">
              <w:rPr>
                <w:rFonts w:ascii="Times New Roman" w:eastAsia="Times New Roman" w:hAnsi="Times New Roman" w:cs="Times New Roman"/>
                <w:sz w:val="28"/>
                <w:szCs w:val="28"/>
                <w:lang w:eastAsia="uk-UA"/>
              </w:rPr>
              <w:t xml:space="preserve"> служби і її ефективне функціонування - предмет турботи всіх фірм, успішно виступаючих на світовому ринку.</w:t>
            </w:r>
          </w:p>
          <w:p w:rsidR="00E27D20" w:rsidRPr="00E27D20" w:rsidRDefault="00E27D20" w:rsidP="00E27D20">
            <w:pPr>
              <w:ind w:firstLine="709"/>
              <w:jc w:val="both"/>
              <w:rPr>
                <w:rFonts w:ascii="Times New Roman" w:eastAsia="Times New Roman" w:hAnsi="Times New Roman" w:cs="Times New Roman"/>
                <w:sz w:val="28"/>
                <w:szCs w:val="28"/>
                <w:lang w:eastAsia="uk-UA"/>
              </w:rPr>
            </w:pPr>
          </w:p>
          <w:p w:rsidR="00E27D20" w:rsidRPr="00E27D20" w:rsidRDefault="00E27D20" w:rsidP="00E27D20">
            <w:pPr>
              <w:keepNext/>
              <w:keepLines/>
              <w:ind w:firstLine="709"/>
              <w:jc w:val="both"/>
              <w:rPr>
                <w:rFonts w:ascii="Times New Roman" w:hAnsi="Times New Roman" w:cs="Times New Roman"/>
                <w:bCs/>
                <w:sz w:val="28"/>
                <w:szCs w:val="28"/>
              </w:rPr>
            </w:pPr>
            <w:bookmarkStart w:id="10" w:name="_Toc476311516"/>
            <w:bookmarkStart w:id="11" w:name="bookmark210"/>
            <w:r w:rsidRPr="00E27D20">
              <w:rPr>
                <w:rFonts w:ascii="Times New Roman" w:hAnsi="Times New Roman" w:cs="Times New Roman"/>
                <w:b/>
                <w:bCs/>
                <w:sz w:val="28"/>
                <w:szCs w:val="28"/>
              </w:rPr>
              <w:t xml:space="preserve">3.3. Організація системи технічного обслуговування на провідних </w:t>
            </w:r>
            <w:proofErr w:type="spellStart"/>
            <w:r w:rsidRPr="00E27D20">
              <w:rPr>
                <w:rFonts w:ascii="Times New Roman" w:hAnsi="Times New Roman" w:cs="Times New Roman"/>
                <w:b/>
                <w:bCs/>
                <w:sz w:val="28"/>
                <w:szCs w:val="28"/>
              </w:rPr>
              <w:t>закордоннних</w:t>
            </w:r>
            <w:proofErr w:type="spellEnd"/>
            <w:r w:rsidRPr="00E27D20">
              <w:rPr>
                <w:rFonts w:ascii="Times New Roman" w:hAnsi="Times New Roman" w:cs="Times New Roman"/>
                <w:b/>
                <w:bCs/>
                <w:sz w:val="28"/>
                <w:szCs w:val="28"/>
              </w:rPr>
              <w:t xml:space="preserve"> </w:t>
            </w:r>
            <w:proofErr w:type="spellStart"/>
            <w:r w:rsidRPr="00E27D20">
              <w:rPr>
                <w:rFonts w:ascii="Times New Roman" w:hAnsi="Times New Roman" w:cs="Times New Roman"/>
                <w:b/>
                <w:bCs/>
                <w:sz w:val="28"/>
                <w:szCs w:val="28"/>
              </w:rPr>
              <w:t>автобудівельних</w:t>
            </w:r>
            <w:proofErr w:type="spellEnd"/>
            <w:r w:rsidRPr="00E27D20">
              <w:rPr>
                <w:rFonts w:ascii="Times New Roman" w:hAnsi="Times New Roman" w:cs="Times New Roman"/>
                <w:b/>
                <w:bCs/>
                <w:sz w:val="28"/>
                <w:szCs w:val="28"/>
              </w:rPr>
              <w:t xml:space="preserve"> компаніях</w:t>
            </w:r>
            <w:r w:rsidRPr="00E27D20">
              <w:rPr>
                <w:rFonts w:ascii="Times New Roman" w:hAnsi="Times New Roman" w:cs="Times New Roman"/>
                <w:bCs/>
                <w:sz w:val="28"/>
                <w:szCs w:val="28"/>
              </w:rPr>
              <w:t>.</w:t>
            </w:r>
            <w:bookmarkEnd w:id="10"/>
            <w:bookmarkEnd w:id="11"/>
          </w:p>
          <w:p w:rsidR="00E27D20" w:rsidRPr="00E27D20" w:rsidRDefault="00E27D20" w:rsidP="00E27D20">
            <w:pPr>
              <w:keepNext/>
              <w:keepLines/>
              <w:ind w:firstLine="709"/>
              <w:jc w:val="both"/>
              <w:rPr>
                <w:rFonts w:ascii="Times New Roman" w:hAnsi="Times New Roman" w:cs="Times New Roman"/>
                <w:bCs/>
                <w:sz w:val="28"/>
                <w:szCs w:val="28"/>
              </w:rPr>
            </w:pP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Як і більшість механізмів для довгострокової і надійної роботи, автотранспортний засіб вимагає виконання регламентних технічних обслуговувань. Кожен з автовиробників розробляють свою систему технічного обслуговування автомобілів та тракторів, виходячи з якості використовуваних матеріалів, що комплектують і особливостей конструкції вузлів і агрегатів. Така система припускає своєчасне обслуговування автомобіля, гарантуючи власникові безпеку, а автомобілю - довгий термін служби.</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Разом з розвитком автомобілебудування удосконалиться і система технічного обслуговування автомобілів і тракторів. Розробники докладають зусилля, щоб зробити обслуговування автомобіля більш оптимальним як для власників, збільшуючи інтервал між обслуговуваннями, тим самим здешевлюючи «зміст» автомобіля, так і для станцій технічних обслуговувань, розробляючи спеціальні інструменти, пристосування і інструкції, що дозволяють швидко і в повному об'ємі виконувати необхідні роботи.</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Так, від фіксованих інтервалів між технічними обслуговуваннями і стандартних об'ємів робіт спочатку кожні 10000 км., а потім кожні 15000 км., Мерседес-</w:t>
            </w:r>
            <w:proofErr w:type="spellStart"/>
            <w:r w:rsidRPr="00E27D20">
              <w:rPr>
                <w:rFonts w:ascii="Times New Roman" w:eastAsia="Times New Roman" w:hAnsi="Times New Roman" w:cs="Times New Roman"/>
                <w:sz w:val="28"/>
                <w:szCs w:val="28"/>
                <w:lang w:eastAsia="uk-UA"/>
              </w:rPr>
              <w:t>бенц</w:t>
            </w:r>
            <w:proofErr w:type="spellEnd"/>
            <w:r w:rsidRPr="00E27D20">
              <w:rPr>
                <w:rFonts w:ascii="Times New Roman" w:eastAsia="Times New Roman" w:hAnsi="Times New Roman" w:cs="Times New Roman"/>
                <w:sz w:val="28"/>
                <w:szCs w:val="28"/>
                <w:lang w:eastAsia="uk-UA"/>
              </w:rPr>
              <w:t xml:space="preserve"> для легкових автомобілів прийшов до гнучкішої системи технічних обслуговувань - системи А88У8Т. Дана система, в порівнянні з попередніми, вже була здатна визначати пробіг між технічними обслуговуваннями, даючи можливість власникам, якщо не були повністю вичерпані ресурси автомобіля до технічного обслуговування, подовжувати інтервал, або за екстремальних умов експлуатації, примушувала проводити обслуговування раніше. Об'єм робіт при цій системі залишався таким, що все ще строго регламентується (ТО «А», або ТО «В»). При цьому пробіг все ж таки залишався найважливішим чинником, але не єдиним. У системі А88У8Т початковим інтервалом вважається пробіг в 15000 км., але якщо власник автомобіля уважно постежить за повідомленнями, які з'являються на щитку приладів, то він побачить, що залишковий пробіг до технічного обслуговування міняється. В ході експлуатації автомобіля система спостерігає за різними параметрами і коректує свій прогноз, подовжуючи або укорочувавши інтервал до технічного обслуговування. Зміни у витраті ресурсів свідчать про зміну умов експлуатації або стилю водіння, що відразу ж відображається в прогнозі. А88У8Т не має власних датчиків, він отримує необхідну інформацію від інших блоків управління. З цієї причини ця система сполучена з блоком управління двигуном і з блоком управління системою динаміки руху. По шині даних САN блок управління двигуном пересилає дані про працездатність двигуна, а блок системи динаміки руху пересилає дані про пробіг.</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Як же встановлюються інтервали технічного обслуговування сьогодні? Технічні можливості в даний час дозволяють зміряти навантаження на автомобіль, а це означає, що можна зміряти споживання ресурсів. Така система прораховує інтервал технічного обслуговування наперед і завчасно перед настанням часу його </w:t>
            </w:r>
            <w:r w:rsidRPr="00E27D20">
              <w:rPr>
                <w:rFonts w:ascii="Times New Roman" w:eastAsia="Times New Roman" w:hAnsi="Times New Roman" w:cs="Times New Roman"/>
                <w:sz w:val="28"/>
                <w:szCs w:val="28"/>
                <w:lang w:eastAsia="uk-UA"/>
              </w:rPr>
              <w:lastRenderedPageBreak/>
              <w:t>проведення інформує про це водія. На даний момент на</w:t>
            </w:r>
            <w:r w:rsidR="00537BC8">
              <w:rPr>
                <w:rFonts w:ascii="Times New Roman" w:eastAsia="Times New Roman" w:hAnsi="Times New Roman" w:cs="Times New Roman"/>
                <w:sz w:val="28"/>
                <w:szCs w:val="28"/>
                <w:lang w:eastAsia="uk-UA"/>
              </w:rPr>
              <w:t xml:space="preserve"> легкових автомобілях Мерседес-</w:t>
            </w:r>
            <w:proofErr w:type="spellStart"/>
            <w:r w:rsidR="00537BC8">
              <w:rPr>
                <w:rFonts w:ascii="Times New Roman" w:eastAsia="Times New Roman" w:hAnsi="Times New Roman" w:cs="Times New Roman"/>
                <w:sz w:val="28"/>
                <w:szCs w:val="28"/>
                <w:lang w:eastAsia="uk-UA"/>
              </w:rPr>
              <w:t>Б</w:t>
            </w:r>
            <w:r w:rsidRPr="00E27D20">
              <w:rPr>
                <w:rFonts w:ascii="Times New Roman" w:eastAsia="Times New Roman" w:hAnsi="Times New Roman" w:cs="Times New Roman"/>
                <w:sz w:val="28"/>
                <w:szCs w:val="28"/>
                <w:lang w:eastAsia="uk-UA"/>
              </w:rPr>
              <w:t>енц</w:t>
            </w:r>
            <w:proofErr w:type="spellEnd"/>
            <w:r w:rsidRPr="00E27D20">
              <w:rPr>
                <w:rFonts w:ascii="Times New Roman" w:eastAsia="Times New Roman" w:hAnsi="Times New Roman" w:cs="Times New Roman"/>
                <w:sz w:val="28"/>
                <w:szCs w:val="28"/>
                <w:lang w:eastAsia="uk-UA"/>
              </w:rPr>
              <w:t xml:space="preserve"> використовується система «А88У8Т РШ8». Завдання цієї системи поля</w:t>
            </w:r>
            <w:r w:rsidR="00537BC8">
              <w:rPr>
                <w:rFonts w:ascii="Times New Roman" w:eastAsia="Times New Roman" w:hAnsi="Times New Roman" w:cs="Times New Roman"/>
                <w:sz w:val="28"/>
                <w:szCs w:val="28"/>
                <w:lang w:eastAsia="uk-UA"/>
              </w:rPr>
              <w:t xml:space="preserve">гає в розрахунку не тільки пробігу </w:t>
            </w:r>
            <w:r w:rsidRPr="00E27D20">
              <w:rPr>
                <w:rFonts w:ascii="Times New Roman" w:eastAsia="Times New Roman" w:hAnsi="Times New Roman" w:cs="Times New Roman"/>
                <w:sz w:val="28"/>
                <w:szCs w:val="28"/>
                <w:lang w:eastAsia="uk-UA"/>
              </w:rPr>
              <w:t>або часу до технічного обслуговування, але і повного об'єму робіт. Система «А88У8Т РШ8» визначає ступінь зносу гальмівних накладок, а також фактичне навантаження на моторне масло, обробляючи інформацію, що поступає, про рівень і температуру моторного масла, температуру рідини, що охолоджує, частоту обертання двигуна і швидкості, навантаження на двигун. Точно спрогнозувати об'єм і вартість робіт при такій системі складно, але плюс в тому, що вона виключає не потрібні роботи і пропонує тільки необхідний регламент. Система враховує ті, що також підлягають техобслуговуванню елементи додаткової комплектації (зчіпні пристрої і інше). Як ще одна спеціальна функція Л88У8Т РШ8 є контроль над старінням гальмівної рідини, яка підлягає заміні кожні 2 року.</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Повноцінне обслуговування згідно системі Л88У8Т РШ8 можливо лише у офіційних дилерів, оскільки індикація щитка приладів указує лише код технічного обслуговування і код технічної станції. Введення цих даних в спеціальне програмне забезпечення якраз і визначає необхідний об'єм робіт, яких є 15 різновидів. Після проведення чергового технічного обслуговування на сервісному центрі виконується підтвердження виконання цих робіт, і в «пам'ять» автомобіля заноситься відповідний запис. </w:t>
            </w:r>
          </w:p>
          <w:p w:rsidR="00E27D20" w:rsidRPr="00E27D20" w:rsidRDefault="00922C69" w:rsidP="00E27D20">
            <w:pPr>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537BC8">
              <w:rPr>
                <w:rFonts w:ascii="Times New Roman" w:eastAsia="Times New Roman" w:hAnsi="Times New Roman" w:cs="Times New Roman"/>
                <w:sz w:val="28"/>
                <w:szCs w:val="28"/>
                <w:lang w:eastAsia="uk-UA"/>
              </w:rPr>
              <w:t xml:space="preserve"> офіційного дилера Мерседес-</w:t>
            </w:r>
            <w:proofErr w:type="spellStart"/>
            <w:r w:rsidR="00537BC8">
              <w:rPr>
                <w:rFonts w:ascii="Times New Roman" w:eastAsia="Times New Roman" w:hAnsi="Times New Roman" w:cs="Times New Roman"/>
                <w:sz w:val="28"/>
                <w:szCs w:val="28"/>
                <w:lang w:eastAsia="uk-UA"/>
              </w:rPr>
              <w:t>Б</w:t>
            </w:r>
            <w:r w:rsidR="00E27D20" w:rsidRPr="00E27D20">
              <w:rPr>
                <w:rFonts w:ascii="Times New Roman" w:eastAsia="Times New Roman" w:hAnsi="Times New Roman" w:cs="Times New Roman"/>
                <w:sz w:val="28"/>
                <w:szCs w:val="28"/>
                <w:lang w:eastAsia="uk-UA"/>
              </w:rPr>
              <w:t>енц</w:t>
            </w:r>
            <w:proofErr w:type="spellEnd"/>
            <w:r w:rsidR="00E27D20" w:rsidRPr="00E27D20">
              <w:rPr>
                <w:rFonts w:ascii="Times New Roman" w:eastAsia="Times New Roman" w:hAnsi="Times New Roman" w:cs="Times New Roman"/>
                <w:sz w:val="28"/>
                <w:szCs w:val="28"/>
                <w:lang w:eastAsia="uk-UA"/>
              </w:rPr>
              <w:t xml:space="preserve"> гарантує</w:t>
            </w:r>
            <w:r>
              <w:rPr>
                <w:rFonts w:ascii="Times New Roman" w:eastAsia="Times New Roman" w:hAnsi="Times New Roman" w:cs="Times New Roman"/>
                <w:sz w:val="28"/>
                <w:szCs w:val="28"/>
                <w:lang w:eastAsia="uk-UA"/>
              </w:rPr>
              <w:t>ться</w:t>
            </w:r>
            <w:r w:rsidR="00E27D20" w:rsidRPr="00E27D20">
              <w:rPr>
                <w:rFonts w:ascii="Times New Roman" w:eastAsia="Times New Roman" w:hAnsi="Times New Roman" w:cs="Times New Roman"/>
                <w:sz w:val="28"/>
                <w:szCs w:val="28"/>
                <w:lang w:eastAsia="uk-UA"/>
              </w:rPr>
              <w:t xml:space="preserve"> виконання всіх регламентних робіт передбачених заводом-</w:t>
            </w:r>
            <w:proofErr w:type="spellStart"/>
            <w:r w:rsidR="00E27D20" w:rsidRPr="00E27D20">
              <w:rPr>
                <w:rFonts w:ascii="Times New Roman" w:eastAsia="Times New Roman" w:hAnsi="Times New Roman" w:cs="Times New Roman"/>
                <w:sz w:val="28"/>
                <w:szCs w:val="28"/>
                <w:lang w:eastAsia="uk-UA"/>
              </w:rPr>
              <w:t>виготівником</w:t>
            </w:r>
            <w:proofErr w:type="spellEnd"/>
            <w:r w:rsidR="00E27D20" w:rsidRPr="00E27D20">
              <w:rPr>
                <w:rFonts w:ascii="Times New Roman" w:eastAsia="Times New Roman" w:hAnsi="Times New Roman" w:cs="Times New Roman"/>
                <w:sz w:val="28"/>
                <w:szCs w:val="28"/>
                <w:lang w:eastAsia="uk-UA"/>
              </w:rPr>
              <w:t>. Своєчасне і повноцінне технічне обслуговування автомобіля дозволяє максимально продовжити термін служби його вузлів і агрегатів, і як результат зменшити свої майбутні витрати на його зміст, зменшити кількість звернень СТО, забезпечити його безпечну і комфортну експлуатацію. Для підтримки гарантії на автомобіль дуже важливо проходити своєчасно технічне обслуговування у офіційного дилера.</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 xml:space="preserve">Система технічного обслуговування автомобілів "Мерседес- </w:t>
            </w:r>
            <w:proofErr w:type="spellStart"/>
            <w:r w:rsidRPr="00E27D20">
              <w:rPr>
                <w:rFonts w:ascii="Times New Roman" w:eastAsia="Times New Roman" w:hAnsi="Times New Roman" w:cs="Times New Roman"/>
                <w:sz w:val="28"/>
                <w:szCs w:val="28"/>
                <w:lang w:eastAsia="uk-UA"/>
              </w:rPr>
              <w:t>Бенц</w:t>
            </w:r>
            <w:proofErr w:type="spellEnd"/>
            <w:r w:rsidRPr="00E27D20">
              <w:rPr>
                <w:rFonts w:ascii="Times New Roman" w:eastAsia="Times New Roman" w:hAnsi="Times New Roman" w:cs="Times New Roman"/>
                <w:sz w:val="28"/>
                <w:szCs w:val="28"/>
                <w:lang w:eastAsia="uk-UA"/>
              </w:rPr>
              <w:t>" передбачає всі необхідні роботи, які в нормальних умовах експлуатації виконуються через певні інтервали часу або після певного пробігу.</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Технічне обслуговування в процесі експлуатації автомобіля проводиться: після перших 100км, 500 км. пробігу; після кожних 10 ТО км. пробігу або щорічно: після кожних 20 ТО км. пробігу або кожні 2 року; після кожних 60 000 км. пробігу (додаткові роботи).</w:t>
            </w:r>
          </w:p>
          <w:p w:rsidR="00E27D20" w:rsidRPr="00E27D20" w:rsidRDefault="00E27D20" w:rsidP="00E27D20">
            <w:pPr>
              <w:ind w:firstLine="709"/>
              <w:jc w:val="both"/>
              <w:rPr>
                <w:rFonts w:ascii="Times New Roman" w:eastAsia="Times New Roman" w:hAnsi="Times New Roman" w:cs="Times New Roman"/>
                <w:sz w:val="28"/>
                <w:szCs w:val="28"/>
                <w:lang w:eastAsia="uk-UA"/>
              </w:rPr>
            </w:pPr>
            <w:r w:rsidRPr="00E27D20">
              <w:rPr>
                <w:rFonts w:ascii="Times New Roman" w:eastAsia="Times New Roman" w:hAnsi="Times New Roman" w:cs="Times New Roman"/>
                <w:sz w:val="28"/>
                <w:szCs w:val="28"/>
                <w:lang w:eastAsia="uk-UA"/>
              </w:rPr>
              <w:t>При експлуатації автомобіля в тяжких умовах і підвищених навантаженнях, при частих невеликих поїздках по місту, по гірських дорогах, за поганих дорожніх умов, в умовах високої запиленої повітря, при тривалому буксируванні причепа і інших умовах інтервали між технічними обслуговуваннями повинні бути скорочені.</w:t>
            </w:r>
          </w:p>
          <w:p w:rsidR="00890CD7" w:rsidRDefault="00890CD7" w:rsidP="00890CD7">
            <w:pPr>
              <w:ind w:firstLine="709"/>
              <w:jc w:val="both"/>
              <w:rPr>
                <w:rFonts w:ascii="Times New Roman" w:hAnsi="Times New Roman" w:cs="Times New Roman"/>
                <w:sz w:val="28"/>
                <w:szCs w:val="28"/>
              </w:rPr>
            </w:pPr>
          </w:p>
          <w:p w:rsidR="00890CD7" w:rsidRPr="00890CD7" w:rsidRDefault="00890CD7" w:rsidP="00890CD7">
            <w:pPr>
              <w:ind w:firstLine="709"/>
              <w:jc w:val="both"/>
              <w:rPr>
                <w:rFonts w:ascii="Times New Roman" w:hAnsi="Times New Roman" w:cs="Times New Roman"/>
                <w:b/>
                <w:sz w:val="28"/>
                <w:szCs w:val="28"/>
              </w:rPr>
            </w:pPr>
            <w:r w:rsidRPr="00890CD7">
              <w:rPr>
                <w:rFonts w:ascii="Times New Roman" w:hAnsi="Times New Roman" w:cs="Times New Roman"/>
                <w:b/>
                <w:sz w:val="28"/>
                <w:szCs w:val="28"/>
              </w:rPr>
              <w:t>Питання для самоперевірки та підсумкового контролю знань</w:t>
            </w:r>
          </w:p>
          <w:p w:rsidR="00890CD7" w:rsidRDefault="00890CD7" w:rsidP="00890CD7">
            <w:pPr>
              <w:ind w:firstLine="709"/>
              <w:jc w:val="both"/>
              <w:rPr>
                <w:rFonts w:ascii="Times New Roman" w:hAnsi="Times New Roman" w:cs="Times New Roman"/>
                <w:sz w:val="28"/>
                <w:szCs w:val="28"/>
              </w:rPr>
            </w:pPr>
          </w:p>
          <w:p w:rsidR="00D1765D" w:rsidRPr="00A87831" w:rsidRDefault="00D1765D" w:rsidP="00FB5A22">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sidRPr="00A87831">
              <w:rPr>
                <w:rFonts w:ascii="Times New Roman" w:eastAsia="Times New Roman" w:hAnsi="Times New Roman" w:cs="Times New Roman"/>
                <w:sz w:val="28"/>
                <w:szCs w:val="24"/>
                <w:lang w:eastAsia="ru-RU"/>
              </w:rPr>
              <w:t>. Назвіть основні принципи керування підприємств автосервісу</w:t>
            </w:r>
            <w:r>
              <w:rPr>
                <w:rFonts w:ascii="Times New Roman" w:eastAsia="Times New Roman" w:hAnsi="Times New Roman" w:cs="Times New Roman"/>
                <w:sz w:val="28"/>
                <w:szCs w:val="24"/>
                <w:lang w:eastAsia="ru-RU"/>
              </w:rPr>
              <w:t xml:space="preserve"> </w:t>
            </w:r>
            <w:r w:rsidRPr="00E27D20">
              <w:rPr>
                <w:rFonts w:ascii="Times New Roman" w:eastAsia="Times New Roman" w:hAnsi="Times New Roman" w:cs="Times New Roman"/>
                <w:sz w:val="28"/>
                <w:szCs w:val="28"/>
                <w:lang w:eastAsia="uk-UA"/>
              </w:rPr>
              <w:t>передових закордонних фірмах виробників автотранспортних засобів</w:t>
            </w:r>
            <w:r w:rsidRPr="00A87831">
              <w:rPr>
                <w:rFonts w:ascii="Times New Roman" w:eastAsia="Times New Roman" w:hAnsi="Times New Roman" w:cs="Times New Roman"/>
                <w:sz w:val="28"/>
                <w:szCs w:val="24"/>
                <w:lang w:eastAsia="ru-RU"/>
              </w:rPr>
              <w:t>.</w:t>
            </w:r>
          </w:p>
          <w:p w:rsidR="00D1765D" w:rsidRPr="00A87831" w:rsidRDefault="00D1765D" w:rsidP="00FB5A22">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Pr="00A8783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Які л</w:t>
            </w:r>
            <w:r w:rsidRPr="00A87831">
              <w:rPr>
                <w:rFonts w:ascii="Times New Roman" w:eastAsia="Times New Roman" w:hAnsi="Times New Roman" w:cs="Times New Roman"/>
                <w:sz w:val="28"/>
                <w:szCs w:val="24"/>
                <w:lang w:eastAsia="ru-RU"/>
              </w:rPr>
              <w:t>оготипи о</w:t>
            </w:r>
            <w:r>
              <w:rPr>
                <w:rFonts w:ascii="Times New Roman" w:eastAsia="Times New Roman" w:hAnsi="Times New Roman" w:cs="Times New Roman"/>
                <w:sz w:val="28"/>
                <w:szCs w:val="24"/>
                <w:lang w:eastAsia="ru-RU"/>
              </w:rPr>
              <w:t>сновних автомобілебудівних фірм</w:t>
            </w:r>
            <w:r w:rsidRPr="00A87831">
              <w:rPr>
                <w:rFonts w:ascii="Times New Roman" w:eastAsia="Times New Roman" w:hAnsi="Times New Roman" w:cs="Times New Roman"/>
                <w:sz w:val="28"/>
                <w:szCs w:val="24"/>
                <w:lang w:eastAsia="ru-RU"/>
              </w:rPr>
              <w:t>?</w:t>
            </w:r>
          </w:p>
          <w:p w:rsidR="00D1765D" w:rsidRPr="00A87831" w:rsidRDefault="00D1765D" w:rsidP="00FB5A22">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sidRPr="00A87831">
              <w:rPr>
                <w:rFonts w:ascii="Times New Roman" w:eastAsia="Times New Roman" w:hAnsi="Times New Roman" w:cs="Times New Roman"/>
                <w:sz w:val="28"/>
                <w:szCs w:val="24"/>
                <w:lang w:eastAsia="ru-RU"/>
              </w:rPr>
              <w:t>Основні вимоги до фірмових сервісних СТО транспортних засобів.</w:t>
            </w:r>
          </w:p>
          <w:p w:rsidR="00D1765D" w:rsidRPr="00FB5A22" w:rsidRDefault="00D1765D" w:rsidP="00FB5A22">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4. </w:t>
            </w:r>
            <w:r w:rsidRPr="00D1765D">
              <w:rPr>
                <w:rFonts w:ascii="Times New Roman" w:hAnsi="Times New Roman" w:cs="Times New Roman"/>
                <w:bCs/>
                <w:sz w:val="28"/>
                <w:szCs w:val="28"/>
              </w:rPr>
              <w:t xml:space="preserve">Організація системи технічного обслуговування на провідних </w:t>
            </w:r>
            <w:proofErr w:type="spellStart"/>
            <w:r w:rsidRPr="00D1765D">
              <w:rPr>
                <w:rFonts w:ascii="Times New Roman" w:hAnsi="Times New Roman" w:cs="Times New Roman"/>
                <w:bCs/>
                <w:sz w:val="28"/>
                <w:szCs w:val="28"/>
              </w:rPr>
              <w:t>закордоннних</w:t>
            </w:r>
            <w:proofErr w:type="spellEnd"/>
            <w:r w:rsidRPr="00D1765D">
              <w:rPr>
                <w:rFonts w:ascii="Times New Roman" w:hAnsi="Times New Roman" w:cs="Times New Roman"/>
                <w:bCs/>
                <w:sz w:val="28"/>
                <w:szCs w:val="28"/>
              </w:rPr>
              <w:t xml:space="preserve"> </w:t>
            </w:r>
            <w:proofErr w:type="spellStart"/>
            <w:r w:rsidRPr="00D1765D">
              <w:rPr>
                <w:rFonts w:ascii="Times New Roman" w:hAnsi="Times New Roman" w:cs="Times New Roman"/>
                <w:bCs/>
                <w:sz w:val="28"/>
                <w:szCs w:val="28"/>
              </w:rPr>
              <w:t>автобудівельних</w:t>
            </w:r>
            <w:proofErr w:type="spellEnd"/>
            <w:r w:rsidRPr="00D1765D">
              <w:rPr>
                <w:rFonts w:ascii="Times New Roman" w:hAnsi="Times New Roman" w:cs="Times New Roman"/>
                <w:bCs/>
                <w:sz w:val="28"/>
                <w:szCs w:val="28"/>
              </w:rPr>
              <w:t xml:space="preserve"> компаніях</w:t>
            </w:r>
          </w:p>
          <w:p w:rsidR="00890CD7" w:rsidRPr="000678BB" w:rsidRDefault="00890CD7" w:rsidP="00890CD7">
            <w:pPr>
              <w:ind w:firstLine="709"/>
              <w:jc w:val="both"/>
              <w:rPr>
                <w:rFonts w:ascii="Times New Roman" w:hAnsi="Times New Roman" w:cs="Times New Roman"/>
                <w:b/>
                <w:sz w:val="28"/>
                <w:szCs w:val="28"/>
              </w:rPr>
            </w:pPr>
          </w:p>
        </w:tc>
      </w:tr>
      <w:tr w:rsidR="009B7905" w:rsidTr="00C821F1">
        <w:trPr>
          <w:trHeight w:val="455"/>
        </w:trPr>
        <w:tc>
          <w:tcPr>
            <w:tcW w:w="10435" w:type="dxa"/>
          </w:tcPr>
          <w:p w:rsidR="0029368A" w:rsidRPr="00F160BE" w:rsidRDefault="009B7905" w:rsidP="007B4B1C">
            <w:pPr>
              <w:jc w:val="center"/>
              <w:rPr>
                <w:rFonts w:ascii="Times New Roman" w:hAnsi="Times New Roman" w:cs="Times New Roman"/>
                <w:b/>
                <w:sz w:val="28"/>
                <w:szCs w:val="28"/>
              </w:rPr>
            </w:pPr>
            <w:r>
              <w:rPr>
                <w:rFonts w:ascii="Times New Roman" w:hAnsi="Times New Roman" w:cs="Times New Roman"/>
                <w:b/>
                <w:sz w:val="32"/>
                <w:szCs w:val="32"/>
              </w:rPr>
              <w:lastRenderedPageBreak/>
              <w:t>3 неділя</w:t>
            </w:r>
          </w:p>
        </w:tc>
      </w:tr>
      <w:tr w:rsidR="007B4B1C" w:rsidTr="00C821F1">
        <w:trPr>
          <w:trHeight w:val="2887"/>
        </w:trPr>
        <w:tc>
          <w:tcPr>
            <w:tcW w:w="10435" w:type="dxa"/>
          </w:tcPr>
          <w:p w:rsidR="007B4B1C" w:rsidRDefault="007B4B1C" w:rsidP="007B4B1C">
            <w:pPr>
              <w:pStyle w:val="a4"/>
              <w:spacing w:before="0" w:beforeAutospacing="0" w:after="0" w:afterAutospacing="0"/>
              <w:jc w:val="both"/>
              <w:rPr>
                <w:b/>
                <w:sz w:val="28"/>
                <w:szCs w:val="28"/>
              </w:rPr>
            </w:pPr>
          </w:p>
          <w:p w:rsidR="007B4B1C" w:rsidRDefault="007B4B1C" w:rsidP="007B4B1C">
            <w:pPr>
              <w:pStyle w:val="a4"/>
              <w:spacing w:before="0" w:beforeAutospacing="0" w:after="0" w:afterAutospacing="0"/>
              <w:jc w:val="both"/>
              <w:rPr>
                <w:b/>
                <w:bCs/>
                <w:sz w:val="28"/>
                <w:szCs w:val="28"/>
                <w:lang w:val="uk-UA"/>
              </w:rPr>
            </w:pPr>
            <w:proofErr w:type="spellStart"/>
            <w:r w:rsidRPr="00F160BE">
              <w:rPr>
                <w:b/>
                <w:sz w:val="28"/>
                <w:szCs w:val="28"/>
              </w:rPr>
              <w:t>Лекція</w:t>
            </w:r>
            <w:proofErr w:type="spellEnd"/>
            <w:r w:rsidR="004D003E">
              <w:rPr>
                <w:b/>
                <w:sz w:val="28"/>
                <w:szCs w:val="28"/>
                <w:lang w:val="uk-UA"/>
              </w:rPr>
              <w:t xml:space="preserve"> 4</w:t>
            </w:r>
            <w:r w:rsidRPr="00F160BE">
              <w:rPr>
                <w:b/>
                <w:sz w:val="28"/>
                <w:szCs w:val="28"/>
              </w:rPr>
              <w:t xml:space="preserve">. </w:t>
            </w:r>
            <w:r w:rsidRPr="00F160BE">
              <w:rPr>
                <w:b/>
                <w:bCs/>
                <w:sz w:val="28"/>
                <w:szCs w:val="28"/>
                <w:lang w:val="uk-UA"/>
              </w:rPr>
              <w:t>Надання послуг при автосервісі</w:t>
            </w:r>
          </w:p>
          <w:p w:rsidR="003E348A" w:rsidRPr="00F160BE" w:rsidRDefault="003E348A" w:rsidP="007B4B1C">
            <w:pPr>
              <w:pStyle w:val="a4"/>
              <w:spacing w:before="0" w:beforeAutospacing="0" w:after="0" w:afterAutospacing="0"/>
              <w:jc w:val="both"/>
              <w:rPr>
                <w:sz w:val="28"/>
                <w:szCs w:val="28"/>
                <w:lang w:val="uk-UA"/>
              </w:rPr>
            </w:pPr>
          </w:p>
          <w:p w:rsidR="00827492" w:rsidRDefault="00827492" w:rsidP="00827492">
            <w:pPr>
              <w:pStyle w:val="10"/>
              <w:keepNext/>
              <w:keepLines/>
              <w:numPr>
                <w:ilvl w:val="1"/>
                <w:numId w:val="10"/>
              </w:numPr>
              <w:shd w:val="clear" w:color="auto" w:fill="auto"/>
              <w:tabs>
                <w:tab w:val="left" w:pos="496"/>
              </w:tabs>
              <w:spacing w:before="0" w:after="0" w:line="240" w:lineRule="auto"/>
              <w:ind w:left="0" w:firstLine="709"/>
              <w:jc w:val="both"/>
              <w:outlineLvl w:val="9"/>
              <w:rPr>
                <w:rStyle w:val="1"/>
                <w:rFonts w:ascii="Times New Roman" w:hAnsi="Times New Roman" w:cs="Times New Roman"/>
                <w:b/>
                <w:bCs/>
                <w:color w:val="auto"/>
                <w:sz w:val="28"/>
                <w:szCs w:val="28"/>
                <w:lang w:val="uk-UA"/>
              </w:rPr>
            </w:pPr>
            <w:bookmarkStart w:id="12" w:name="_Toc476311518"/>
            <w:r>
              <w:rPr>
                <w:rStyle w:val="1"/>
                <w:rFonts w:ascii="Times New Roman" w:hAnsi="Times New Roman" w:cs="Times New Roman"/>
                <w:b/>
                <w:bCs/>
                <w:color w:val="auto"/>
                <w:sz w:val="28"/>
                <w:szCs w:val="28"/>
                <w:lang w:val="uk-UA"/>
              </w:rPr>
              <w:t>Види послуг при автосервісі</w:t>
            </w:r>
            <w:bookmarkEnd w:id="12"/>
          </w:p>
          <w:p w:rsidR="00827492" w:rsidRDefault="00827492" w:rsidP="00827492">
            <w:pPr>
              <w:pStyle w:val="10"/>
              <w:keepNext/>
              <w:keepLines/>
              <w:shd w:val="clear" w:color="auto" w:fill="auto"/>
              <w:tabs>
                <w:tab w:val="left" w:pos="496"/>
              </w:tabs>
              <w:spacing w:before="0" w:after="0" w:line="240" w:lineRule="auto"/>
              <w:ind w:firstLine="709"/>
              <w:jc w:val="both"/>
              <w:outlineLvl w:val="9"/>
              <w:rPr>
                <w:b w:val="0"/>
              </w:rPr>
            </w:pPr>
          </w:p>
          <w:p w:rsidR="00827492" w:rsidRDefault="00827492" w:rsidP="00827492">
            <w:pPr>
              <w:pStyle w:val="a5"/>
              <w:spacing w:after="0"/>
              <w:ind w:firstLine="709"/>
              <w:jc w:val="both"/>
              <w:rPr>
                <w:rFonts w:ascii="Times New Roman" w:hAnsi="Times New Roman" w:cs="Times New Roman"/>
                <w:sz w:val="28"/>
                <w:szCs w:val="28"/>
              </w:rPr>
            </w:pPr>
            <w:r>
              <w:rPr>
                <w:rStyle w:val="a6"/>
                <w:rFonts w:ascii="Times New Roman" w:hAnsi="Times New Roman"/>
                <w:sz w:val="28"/>
                <w:szCs w:val="28"/>
              </w:rPr>
              <w:t>Слід розуміти, що система фірмового сервісного обслуговування займається не тільки технічним обслуговуванням і ремонтом автомобілів. У цілому система автосервісу містить у собі п'ять автономних підсистем:</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торгівлю;</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забезпечення технічної експлуатації;</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станції технічного обслуговування; .</w:t>
            </w:r>
          </w:p>
          <w:p w:rsidR="00827492" w:rsidRDefault="002B616B"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w:t>
            </w:r>
            <w:proofErr w:type="spellStart"/>
            <w:r>
              <w:rPr>
                <w:rStyle w:val="a6"/>
                <w:rFonts w:ascii="Times New Roman" w:hAnsi="Times New Roman"/>
                <w:sz w:val="28"/>
                <w:szCs w:val="28"/>
              </w:rPr>
              <w:t>тюні</w:t>
            </w:r>
            <w:r w:rsidR="00827492">
              <w:rPr>
                <w:rStyle w:val="a6"/>
                <w:rFonts w:ascii="Times New Roman" w:hAnsi="Times New Roman"/>
                <w:sz w:val="28"/>
                <w:szCs w:val="28"/>
              </w:rPr>
              <w:t>нг</w:t>
            </w:r>
            <w:proofErr w:type="spellEnd"/>
            <w:r w:rsidR="00827492">
              <w:rPr>
                <w:rStyle w:val="a6"/>
                <w:rFonts w:ascii="Times New Roman" w:hAnsi="Times New Roman"/>
                <w:sz w:val="28"/>
                <w:szCs w:val="28"/>
              </w:rPr>
              <w:t xml:space="preserve"> і дообладнування;</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автотуризм.</w:t>
            </w:r>
          </w:p>
          <w:p w:rsidR="00827492" w:rsidRDefault="00827492" w:rsidP="00827492">
            <w:pPr>
              <w:pStyle w:val="a5"/>
              <w:spacing w:after="0"/>
              <w:ind w:firstLine="709"/>
              <w:jc w:val="both"/>
              <w:rPr>
                <w:rFonts w:ascii="Times New Roman" w:hAnsi="Times New Roman"/>
                <w:sz w:val="28"/>
                <w:szCs w:val="28"/>
              </w:rPr>
            </w:pPr>
            <w:r>
              <w:rPr>
                <w:rStyle w:val="a6"/>
                <w:rFonts w:ascii="Times New Roman" w:hAnsi="Times New Roman"/>
                <w:sz w:val="28"/>
                <w:szCs w:val="28"/>
                <w:u w:val="single"/>
              </w:rPr>
              <w:t>Підсистема торгівлі</w:t>
            </w:r>
            <w:r>
              <w:rPr>
                <w:rStyle w:val="a6"/>
                <w:rFonts w:ascii="Times New Roman" w:hAnsi="Times New Roman"/>
                <w:sz w:val="28"/>
                <w:szCs w:val="28"/>
              </w:rPr>
              <w:t xml:space="preserve"> призначена для задоволення потреб населення по придбанню автомобілів, автомобільних аксесуарів і запасних частин. Вона містить у собі три сектори:</w:t>
            </w:r>
          </w:p>
          <w:p w:rsidR="00827492" w:rsidRDefault="00827492" w:rsidP="00827492">
            <w:pPr>
              <w:pStyle w:val="a5"/>
              <w:widowControl w:val="0"/>
              <w:numPr>
                <w:ilvl w:val="0"/>
                <w:numId w:val="12"/>
              </w:numPr>
              <w:spacing w:after="0"/>
              <w:ind w:firstLine="709"/>
              <w:jc w:val="both"/>
              <w:rPr>
                <w:rFonts w:ascii="Times New Roman" w:hAnsi="Times New Roman"/>
                <w:sz w:val="28"/>
                <w:szCs w:val="28"/>
              </w:rPr>
            </w:pPr>
            <w:r>
              <w:rPr>
                <w:rStyle w:val="a6"/>
                <w:rFonts w:ascii="Times New Roman" w:hAnsi="Times New Roman"/>
                <w:sz w:val="28"/>
                <w:szCs w:val="28"/>
              </w:rPr>
              <w:t xml:space="preserve"> продажу автомобілів;</w:t>
            </w:r>
          </w:p>
          <w:p w:rsidR="00827492" w:rsidRDefault="00827492" w:rsidP="00827492">
            <w:pPr>
              <w:pStyle w:val="a5"/>
              <w:widowControl w:val="0"/>
              <w:numPr>
                <w:ilvl w:val="0"/>
                <w:numId w:val="12"/>
              </w:numPr>
              <w:spacing w:after="0"/>
              <w:ind w:firstLine="709"/>
              <w:jc w:val="both"/>
              <w:rPr>
                <w:rFonts w:ascii="Times New Roman" w:hAnsi="Times New Roman"/>
                <w:sz w:val="28"/>
                <w:szCs w:val="28"/>
              </w:rPr>
            </w:pPr>
            <w:r>
              <w:rPr>
                <w:rStyle w:val="a6"/>
                <w:rFonts w:ascii="Times New Roman" w:hAnsi="Times New Roman"/>
                <w:sz w:val="28"/>
                <w:szCs w:val="28"/>
              </w:rPr>
              <w:t xml:space="preserve"> продажу запчастин і аксесуарів;</w:t>
            </w:r>
          </w:p>
          <w:p w:rsidR="00827492" w:rsidRDefault="00827492" w:rsidP="00827492">
            <w:pPr>
              <w:pStyle w:val="a5"/>
              <w:widowControl w:val="0"/>
              <w:numPr>
                <w:ilvl w:val="0"/>
                <w:numId w:val="12"/>
              </w:numPr>
              <w:spacing w:after="0"/>
              <w:ind w:firstLine="709"/>
              <w:jc w:val="both"/>
              <w:rPr>
                <w:rFonts w:ascii="Times New Roman" w:hAnsi="Times New Roman"/>
                <w:sz w:val="28"/>
                <w:szCs w:val="28"/>
              </w:rPr>
            </w:pPr>
            <w:r>
              <w:rPr>
                <w:rStyle w:val="a6"/>
                <w:rFonts w:ascii="Times New Roman" w:hAnsi="Times New Roman"/>
                <w:sz w:val="28"/>
                <w:szCs w:val="28"/>
              </w:rPr>
              <w:t xml:space="preserve"> прокат автомобілів.</w:t>
            </w:r>
          </w:p>
          <w:p w:rsidR="00827492" w:rsidRDefault="00827492" w:rsidP="00827492">
            <w:pPr>
              <w:pStyle w:val="50"/>
              <w:shd w:val="clear" w:color="auto" w:fill="auto"/>
              <w:spacing w:before="0" w:after="0" w:line="240" w:lineRule="auto"/>
              <w:ind w:firstLine="709"/>
              <w:jc w:val="both"/>
              <w:rPr>
                <w:rFonts w:ascii="Times New Roman" w:hAnsi="Times New Roman" w:cs="Times New Roman"/>
                <w:i w:val="0"/>
                <w:color w:val="auto"/>
                <w:spacing w:val="0"/>
                <w:sz w:val="28"/>
                <w:szCs w:val="28"/>
                <w:u w:val="single"/>
                <w:lang w:val="uk-UA"/>
              </w:rPr>
            </w:pPr>
            <w:r>
              <w:rPr>
                <w:rStyle w:val="5"/>
                <w:rFonts w:ascii="Times New Roman" w:hAnsi="Times New Roman" w:cs="Times New Roman"/>
                <w:iCs/>
                <w:color w:val="auto"/>
                <w:spacing w:val="0"/>
                <w:sz w:val="28"/>
                <w:szCs w:val="28"/>
                <w:u w:val="single"/>
                <w:lang w:val="uk-UA"/>
              </w:rPr>
              <w:t>Забезпечення технічної експлуатації</w:t>
            </w:r>
          </w:p>
          <w:p w:rsidR="00827492" w:rsidRDefault="00827492" w:rsidP="00827492">
            <w:pPr>
              <w:pStyle w:val="a5"/>
              <w:spacing w:after="0"/>
              <w:ind w:firstLine="709"/>
              <w:jc w:val="both"/>
              <w:rPr>
                <w:rFonts w:ascii="Times New Roman" w:hAnsi="Times New Roman" w:cs="Times New Roman"/>
                <w:sz w:val="28"/>
                <w:szCs w:val="28"/>
              </w:rPr>
            </w:pPr>
            <w:r>
              <w:rPr>
                <w:rStyle w:val="a6"/>
                <w:rFonts w:ascii="Times New Roman" w:hAnsi="Times New Roman"/>
                <w:sz w:val="28"/>
                <w:szCs w:val="28"/>
              </w:rPr>
              <w:t>Дана підсистема містить у собі сектори:</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постачання автомобіля експлуатаційними матеріалами (АЗС);</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забезпечення схоронності автомобіля (стоянки, кемпінги);</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евакуації автомобіля;</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утилізації автомобіля;</w:t>
            </w:r>
          </w:p>
          <w:p w:rsidR="00827492" w:rsidRDefault="00827492" w:rsidP="00827492">
            <w:pPr>
              <w:pStyle w:val="a5"/>
              <w:widowControl w:val="0"/>
              <w:numPr>
                <w:ilvl w:val="2"/>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контролю технічного стану (пункти інструментального контролю).</w:t>
            </w:r>
          </w:p>
          <w:p w:rsidR="00827492" w:rsidRDefault="00827492" w:rsidP="00827492">
            <w:pPr>
              <w:pStyle w:val="50"/>
              <w:shd w:val="clear" w:color="auto" w:fill="auto"/>
              <w:spacing w:before="0" w:after="0" w:line="240" w:lineRule="auto"/>
              <w:ind w:firstLine="709"/>
              <w:jc w:val="both"/>
              <w:rPr>
                <w:rFonts w:ascii="Times New Roman" w:hAnsi="Times New Roman" w:cs="Times New Roman"/>
                <w:i w:val="0"/>
                <w:color w:val="auto"/>
                <w:spacing w:val="0"/>
                <w:sz w:val="28"/>
                <w:szCs w:val="28"/>
                <w:u w:val="single"/>
                <w:lang w:val="uk-UA"/>
              </w:rPr>
            </w:pPr>
            <w:r>
              <w:rPr>
                <w:rStyle w:val="5"/>
                <w:rFonts w:ascii="Times New Roman" w:hAnsi="Times New Roman" w:cs="Times New Roman"/>
                <w:iCs/>
                <w:color w:val="auto"/>
                <w:spacing w:val="0"/>
                <w:sz w:val="28"/>
                <w:szCs w:val="28"/>
                <w:u w:val="single"/>
                <w:lang w:val="uk-UA"/>
              </w:rPr>
              <w:t>Станції технічного обслуговування</w:t>
            </w:r>
          </w:p>
          <w:p w:rsidR="00827492" w:rsidRDefault="00827492" w:rsidP="00827492">
            <w:pPr>
              <w:pStyle w:val="a5"/>
              <w:spacing w:after="0"/>
              <w:ind w:firstLine="709"/>
              <w:jc w:val="both"/>
              <w:rPr>
                <w:rFonts w:ascii="Times New Roman" w:hAnsi="Times New Roman" w:cs="Times New Roman"/>
                <w:sz w:val="28"/>
                <w:szCs w:val="28"/>
              </w:rPr>
            </w:pPr>
            <w:r>
              <w:rPr>
                <w:rStyle w:val="a6"/>
                <w:rFonts w:ascii="Times New Roman" w:hAnsi="Times New Roman"/>
                <w:sz w:val="28"/>
                <w:szCs w:val="28"/>
              </w:rPr>
              <w:t>У системі сервісного обслуговування автомобільного транспорту станції технічного обслуговування (СТОА) займають найбільш значиме місце, тому що саме вони виконують послуги по технічному обслуговуванню й ремонту автомобілів. Крім того, на цих станціях можуть надаватися послуги по технічній консультації й продажу запасних частин і матеріалів.</w:t>
            </w:r>
          </w:p>
          <w:p w:rsidR="00827492" w:rsidRDefault="00827492" w:rsidP="00827492">
            <w:pPr>
              <w:pStyle w:val="a5"/>
              <w:spacing w:after="0"/>
              <w:ind w:firstLine="709"/>
              <w:jc w:val="both"/>
              <w:rPr>
                <w:rFonts w:ascii="Times New Roman" w:hAnsi="Times New Roman"/>
                <w:sz w:val="28"/>
                <w:szCs w:val="28"/>
              </w:rPr>
            </w:pPr>
            <w:r>
              <w:rPr>
                <w:rStyle w:val="a6"/>
                <w:rFonts w:ascii="Times New Roman" w:hAnsi="Times New Roman"/>
                <w:sz w:val="28"/>
                <w:szCs w:val="28"/>
              </w:rPr>
              <w:t>СТОА можуть підрозділятися:</w:t>
            </w:r>
          </w:p>
          <w:p w:rsidR="00827492" w:rsidRDefault="00827492" w:rsidP="00827492">
            <w:pPr>
              <w:pStyle w:val="61"/>
              <w:shd w:val="clear" w:color="auto" w:fill="auto"/>
              <w:spacing w:line="240" w:lineRule="auto"/>
              <w:ind w:firstLine="709"/>
              <w:rPr>
                <w:rFonts w:ascii="Times New Roman" w:hAnsi="Times New Roman" w:cs="Times New Roman"/>
                <w:i w:val="0"/>
                <w:color w:val="auto"/>
                <w:sz w:val="28"/>
                <w:szCs w:val="28"/>
                <w:lang w:val="uk-UA"/>
              </w:rPr>
            </w:pPr>
            <w:r>
              <w:rPr>
                <w:rStyle w:val="6"/>
                <w:rFonts w:ascii="Times New Roman" w:hAnsi="Times New Roman" w:cs="Times New Roman"/>
                <w:iCs/>
                <w:color w:val="auto"/>
                <w:sz w:val="28"/>
                <w:szCs w:val="28"/>
                <w:lang w:val="uk-UA"/>
              </w:rPr>
              <w:t>залежно від розташування на:</w:t>
            </w:r>
          </w:p>
          <w:p w:rsidR="00827492" w:rsidRDefault="00827492" w:rsidP="00827492">
            <w:pPr>
              <w:pStyle w:val="a5"/>
              <w:widowControl w:val="0"/>
              <w:numPr>
                <w:ilvl w:val="0"/>
                <w:numId w:val="13"/>
              </w:numPr>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 міські;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дорожні;</w:t>
            </w:r>
          </w:p>
          <w:p w:rsidR="00827492" w:rsidRDefault="00827492" w:rsidP="00827492">
            <w:pPr>
              <w:pStyle w:val="61"/>
              <w:shd w:val="clear" w:color="auto" w:fill="auto"/>
              <w:spacing w:line="240" w:lineRule="auto"/>
              <w:ind w:firstLine="709"/>
              <w:rPr>
                <w:rFonts w:ascii="Times New Roman" w:hAnsi="Times New Roman" w:cs="Times New Roman"/>
                <w:i w:val="0"/>
                <w:color w:val="auto"/>
                <w:sz w:val="28"/>
                <w:szCs w:val="28"/>
                <w:lang w:val="uk-UA"/>
              </w:rPr>
            </w:pPr>
            <w:r>
              <w:rPr>
                <w:rStyle w:val="6"/>
                <w:rFonts w:ascii="Times New Roman" w:hAnsi="Times New Roman" w:cs="Times New Roman"/>
                <w:iCs/>
                <w:color w:val="auto"/>
                <w:sz w:val="28"/>
                <w:szCs w:val="28"/>
                <w:lang w:val="uk-UA"/>
              </w:rPr>
              <w:t>по ступеню спеціалізації на:</w:t>
            </w:r>
          </w:p>
          <w:p w:rsidR="00827492" w:rsidRDefault="00827492" w:rsidP="00827492">
            <w:pPr>
              <w:pStyle w:val="a5"/>
              <w:widowControl w:val="0"/>
              <w:numPr>
                <w:ilvl w:val="0"/>
                <w:numId w:val="13"/>
              </w:numPr>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 комплексні;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спеціалізовані.</w:t>
            </w:r>
          </w:p>
          <w:p w:rsidR="00827492" w:rsidRDefault="00827492" w:rsidP="00827492">
            <w:pPr>
              <w:pStyle w:val="a5"/>
              <w:spacing w:after="0"/>
              <w:ind w:firstLine="709"/>
              <w:jc w:val="both"/>
              <w:rPr>
                <w:rFonts w:ascii="Times New Roman" w:hAnsi="Times New Roman"/>
                <w:sz w:val="28"/>
                <w:szCs w:val="28"/>
              </w:rPr>
            </w:pPr>
            <w:r>
              <w:rPr>
                <w:rStyle w:val="a6"/>
                <w:rFonts w:ascii="Times New Roman" w:hAnsi="Times New Roman"/>
                <w:sz w:val="28"/>
                <w:szCs w:val="28"/>
              </w:rPr>
              <w:t>Спеціалізовані СТОА у свою чергу підрозділяються:</w:t>
            </w:r>
          </w:p>
          <w:p w:rsidR="00827492" w:rsidRDefault="00827492" w:rsidP="00827492">
            <w:pPr>
              <w:pStyle w:val="61"/>
              <w:shd w:val="clear" w:color="auto" w:fill="auto"/>
              <w:spacing w:line="240" w:lineRule="auto"/>
              <w:ind w:firstLine="709"/>
              <w:rPr>
                <w:rFonts w:ascii="Times New Roman" w:hAnsi="Times New Roman" w:cs="Times New Roman"/>
                <w:i w:val="0"/>
                <w:color w:val="auto"/>
                <w:sz w:val="28"/>
                <w:szCs w:val="28"/>
                <w:lang w:val="uk-UA"/>
              </w:rPr>
            </w:pPr>
            <w:r>
              <w:rPr>
                <w:rStyle w:val="6"/>
                <w:rFonts w:ascii="Times New Roman" w:hAnsi="Times New Roman" w:cs="Times New Roman"/>
                <w:iCs/>
                <w:color w:val="auto"/>
                <w:sz w:val="28"/>
                <w:szCs w:val="28"/>
                <w:lang w:val="uk-UA"/>
              </w:rPr>
              <w:t>за рівнем спеціалізації:</w:t>
            </w:r>
          </w:p>
          <w:p w:rsidR="00827492" w:rsidRDefault="00505D27" w:rsidP="00827492">
            <w:pPr>
              <w:pStyle w:val="a5"/>
              <w:widowControl w:val="0"/>
              <w:numPr>
                <w:ilvl w:val="0"/>
                <w:numId w:val="13"/>
              </w:numPr>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 ТО</w:t>
            </w:r>
            <w:r w:rsidR="00827492">
              <w:rPr>
                <w:rStyle w:val="a6"/>
                <w:rFonts w:ascii="Times New Roman" w:hAnsi="Times New Roman"/>
                <w:sz w:val="28"/>
                <w:szCs w:val="28"/>
              </w:rPr>
              <w:t xml:space="preserve"> і ремонт автомобілів іноземного виробництва;</w:t>
            </w:r>
          </w:p>
          <w:p w:rsidR="00827492" w:rsidRDefault="00505D27"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lastRenderedPageBreak/>
              <w:t xml:space="preserve"> ТО</w:t>
            </w:r>
            <w:r w:rsidR="00827492">
              <w:rPr>
                <w:rStyle w:val="a6"/>
                <w:rFonts w:ascii="Times New Roman" w:hAnsi="Times New Roman"/>
                <w:sz w:val="28"/>
                <w:szCs w:val="28"/>
              </w:rPr>
              <w:t xml:space="preserve"> та ремонт тільки вітчизняних автомобілів;</w:t>
            </w:r>
          </w:p>
          <w:p w:rsidR="00827492" w:rsidRDefault="00505D27"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ТО і</w:t>
            </w:r>
            <w:r w:rsidR="00827492">
              <w:rPr>
                <w:rStyle w:val="a6"/>
                <w:rFonts w:ascii="Times New Roman" w:hAnsi="Times New Roman"/>
                <w:sz w:val="28"/>
                <w:szCs w:val="28"/>
              </w:rPr>
              <w:t xml:space="preserve"> ремонт автомобілів як вітчизняного, так і іноземного виробництва;</w:t>
            </w:r>
          </w:p>
          <w:p w:rsidR="00827492" w:rsidRDefault="00827492" w:rsidP="00827492">
            <w:pPr>
              <w:pStyle w:val="61"/>
              <w:shd w:val="clear" w:color="auto" w:fill="auto"/>
              <w:spacing w:line="240" w:lineRule="auto"/>
              <w:ind w:firstLine="709"/>
              <w:rPr>
                <w:rFonts w:ascii="Times New Roman" w:hAnsi="Times New Roman" w:cs="Times New Roman"/>
                <w:i w:val="0"/>
                <w:color w:val="auto"/>
                <w:sz w:val="28"/>
                <w:szCs w:val="28"/>
                <w:lang w:val="uk-UA"/>
              </w:rPr>
            </w:pPr>
            <w:r>
              <w:rPr>
                <w:rStyle w:val="6"/>
                <w:rFonts w:ascii="Times New Roman" w:hAnsi="Times New Roman" w:cs="Times New Roman"/>
                <w:iCs/>
                <w:color w:val="auto"/>
                <w:sz w:val="28"/>
                <w:szCs w:val="28"/>
                <w:lang w:val="uk-UA"/>
              </w:rPr>
              <w:t>по видах робіт:</w:t>
            </w:r>
          </w:p>
          <w:p w:rsidR="00827492" w:rsidRDefault="00827492" w:rsidP="00827492">
            <w:pPr>
              <w:pStyle w:val="a5"/>
              <w:widowControl w:val="0"/>
              <w:numPr>
                <w:ilvl w:val="0"/>
                <w:numId w:val="13"/>
              </w:numPr>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 діагностичні;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ремонту та регулювання гальм;</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ремонту приладів живлення і електроустаткування;</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ремонту автоматичних коробок передач;</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ремонту кузовів;</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w:t>
            </w:r>
            <w:proofErr w:type="spellStart"/>
            <w:r>
              <w:rPr>
                <w:rStyle w:val="a6"/>
                <w:rFonts w:ascii="Times New Roman" w:hAnsi="Times New Roman"/>
                <w:sz w:val="28"/>
                <w:szCs w:val="28"/>
              </w:rPr>
              <w:t>шиномонтаж</w:t>
            </w:r>
            <w:proofErr w:type="spellEnd"/>
            <w:r>
              <w:rPr>
                <w:rStyle w:val="a6"/>
                <w:rFonts w:ascii="Times New Roman" w:hAnsi="Times New Roman"/>
                <w:sz w:val="28"/>
                <w:szCs w:val="28"/>
              </w:rPr>
              <w:t>;</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мийні та інші.</w:t>
            </w:r>
          </w:p>
          <w:p w:rsidR="00827492" w:rsidRDefault="00827492" w:rsidP="00827492">
            <w:pPr>
              <w:pStyle w:val="61"/>
              <w:shd w:val="clear" w:color="auto" w:fill="auto"/>
              <w:spacing w:line="240" w:lineRule="auto"/>
              <w:ind w:firstLine="709"/>
              <w:rPr>
                <w:rFonts w:ascii="Times New Roman" w:hAnsi="Times New Roman" w:cs="Times New Roman"/>
                <w:i w:val="0"/>
                <w:color w:val="auto"/>
                <w:sz w:val="28"/>
                <w:szCs w:val="28"/>
                <w:lang w:val="uk-UA"/>
              </w:rPr>
            </w:pPr>
            <w:r>
              <w:rPr>
                <w:rStyle w:val="6"/>
                <w:rFonts w:ascii="Times New Roman" w:hAnsi="Times New Roman" w:cs="Times New Roman"/>
                <w:iCs/>
                <w:color w:val="auto"/>
                <w:sz w:val="28"/>
                <w:szCs w:val="28"/>
                <w:lang w:val="uk-UA"/>
              </w:rPr>
              <w:t>по виробничій потужності:</w:t>
            </w:r>
          </w:p>
          <w:p w:rsidR="00827492" w:rsidRDefault="00827492" w:rsidP="00827492">
            <w:pPr>
              <w:pStyle w:val="a5"/>
              <w:widowControl w:val="0"/>
              <w:numPr>
                <w:ilvl w:val="0"/>
                <w:numId w:val="13"/>
              </w:numPr>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 малі;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середні;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більші;</w:t>
            </w:r>
          </w:p>
          <w:p w:rsidR="00827492" w:rsidRDefault="00827492" w:rsidP="00827492">
            <w:pPr>
              <w:pStyle w:val="a5"/>
              <w:widowControl w:val="0"/>
              <w:numPr>
                <w:ilvl w:val="0"/>
                <w:numId w:val="13"/>
              </w:numPr>
              <w:spacing w:after="0"/>
              <w:ind w:firstLine="709"/>
              <w:jc w:val="both"/>
              <w:rPr>
                <w:rFonts w:ascii="Times New Roman" w:hAnsi="Times New Roman"/>
                <w:sz w:val="28"/>
                <w:szCs w:val="28"/>
              </w:rPr>
            </w:pPr>
            <w:r>
              <w:rPr>
                <w:rStyle w:val="a6"/>
                <w:rFonts w:ascii="Times New Roman" w:hAnsi="Times New Roman"/>
                <w:sz w:val="28"/>
                <w:szCs w:val="28"/>
              </w:rPr>
              <w:t xml:space="preserve"> великі.</w:t>
            </w:r>
          </w:p>
          <w:p w:rsidR="00827492" w:rsidRDefault="00827492" w:rsidP="00827492">
            <w:pPr>
              <w:pStyle w:val="50"/>
              <w:shd w:val="clear" w:color="auto" w:fill="auto"/>
              <w:spacing w:before="0" w:after="0" w:line="240" w:lineRule="auto"/>
              <w:ind w:firstLine="709"/>
              <w:jc w:val="both"/>
              <w:rPr>
                <w:rFonts w:ascii="Times New Roman" w:hAnsi="Times New Roman" w:cs="Times New Roman"/>
                <w:color w:val="auto"/>
                <w:spacing w:val="0"/>
                <w:sz w:val="28"/>
                <w:szCs w:val="28"/>
                <w:u w:val="single"/>
                <w:lang w:val="uk-UA"/>
              </w:rPr>
            </w:pPr>
            <w:proofErr w:type="spellStart"/>
            <w:r>
              <w:rPr>
                <w:rStyle w:val="51"/>
                <w:rFonts w:ascii="Times New Roman" w:hAnsi="Times New Roman" w:cs="Times New Roman"/>
                <w:color w:val="auto"/>
                <w:spacing w:val="0"/>
                <w:sz w:val="28"/>
                <w:szCs w:val="28"/>
                <w:u w:val="single"/>
                <w:lang w:val="uk-UA"/>
              </w:rPr>
              <w:t>Тюнінг</w:t>
            </w:r>
            <w:proofErr w:type="spellEnd"/>
            <w:r>
              <w:rPr>
                <w:rStyle w:val="51"/>
                <w:rFonts w:ascii="Times New Roman" w:hAnsi="Times New Roman" w:cs="Times New Roman"/>
                <w:color w:val="auto"/>
                <w:spacing w:val="0"/>
                <w:sz w:val="28"/>
                <w:szCs w:val="28"/>
                <w:u w:val="single"/>
                <w:lang w:val="uk-UA"/>
              </w:rPr>
              <w:t xml:space="preserve"> і</w:t>
            </w:r>
            <w:r>
              <w:rPr>
                <w:rStyle w:val="5"/>
                <w:rFonts w:ascii="Times New Roman" w:hAnsi="Times New Roman" w:cs="Times New Roman"/>
                <w:iCs/>
                <w:color w:val="auto"/>
                <w:spacing w:val="0"/>
                <w:sz w:val="28"/>
                <w:szCs w:val="28"/>
                <w:u w:val="single"/>
                <w:lang w:val="uk-UA"/>
              </w:rPr>
              <w:t xml:space="preserve"> дообладнування автомобіля</w:t>
            </w:r>
          </w:p>
          <w:p w:rsidR="00827492" w:rsidRDefault="00827492" w:rsidP="00827492">
            <w:pPr>
              <w:pStyle w:val="a5"/>
              <w:spacing w:after="0"/>
              <w:ind w:firstLine="709"/>
              <w:jc w:val="both"/>
              <w:rPr>
                <w:rFonts w:ascii="Times New Roman" w:hAnsi="Times New Roman" w:cs="Times New Roman"/>
                <w:sz w:val="28"/>
                <w:szCs w:val="28"/>
              </w:rPr>
            </w:pPr>
            <w:r>
              <w:rPr>
                <w:rStyle w:val="a6"/>
                <w:rFonts w:ascii="Times New Roman" w:hAnsi="Times New Roman"/>
                <w:sz w:val="28"/>
                <w:szCs w:val="28"/>
              </w:rPr>
              <w:t xml:space="preserve">Під </w:t>
            </w:r>
            <w:proofErr w:type="spellStart"/>
            <w:r>
              <w:rPr>
                <w:rStyle w:val="a6"/>
                <w:rFonts w:ascii="Times New Roman" w:hAnsi="Times New Roman"/>
                <w:sz w:val="28"/>
                <w:szCs w:val="28"/>
              </w:rPr>
              <w:t>тюнингом</w:t>
            </w:r>
            <w:proofErr w:type="spellEnd"/>
            <w:r>
              <w:rPr>
                <w:rStyle w:val="a6"/>
                <w:rFonts w:ascii="Times New Roman" w:hAnsi="Times New Roman"/>
                <w:sz w:val="28"/>
                <w:szCs w:val="28"/>
              </w:rPr>
              <w:t xml:space="preserve"> мається на увазі проведення технічних впливів на автотранспортний засіб, у результаті яких не відбувається змін експлуатаційних і надійних характеристик автомобіля, а якщо ні, то ця процедура підпадає під поняття «дообладнування (переустаткування) автомобіля».</w:t>
            </w:r>
          </w:p>
          <w:p w:rsidR="00827492" w:rsidRDefault="00827492" w:rsidP="00827492">
            <w:pPr>
              <w:pStyle w:val="61"/>
              <w:shd w:val="clear" w:color="auto" w:fill="auto"/>
              <w:spacing w:line="240" w:lineRule="auto"/>
              <w:ind w:firstLine="709"/>
              <w:rPr>
                <w:rFonts w:ascii="Times New Roman" w:hAnsi="Times New Roman" w:cs="Times New Roman"/>
                <w:color w:val="auto"/>
                <w:sz w:val="28"/>
                <w:szCs w:val="28"/>
                <w:lang w:val="uk-UA"/>
              </w:rPr>
            </w:pPr>
            <w:r>
              <w:rPr>
                <w:rStyle w:val="60"/>
                <w:rFonts w:ascii="Times New Roman" w:hAnsi="Times New Roman"/>
                <w:color w:val="auto"/>
                <w:sz w:val="28"/>
                <w:szCs w:val="28"/>
                <w:lang w:val="uk-UA"/>
              </w:rPr>
              <w:t xml:space="preserve">Дану підсистему можна умовно розділити на внутрішній </w:t>
            </w:r>
            <w:proofErr w:type="spellStart"/>
            <w:r>
              <w:rPr>
                <w:rStyle w:val="60"/>
                <w:rFonts w:ascii="Times New Roman" w:hAnsi="Times New Roman"/>
                <w:color w:val="auto"/>
                <w:sz w:val="28"/>
                <w:szCs w:val="28"/>
                <w:lang w:val="uk-UA"/>
              </w:rPr>
              <w:t>тюнинг</w:t>
            </w:r>
            <w:proofErr w:type="spellEnd"/>
            <w:r>
              <w:rPr>
                <w:rStyle w:val="60"/>
                <w:rFonts w:ascii="Times New Roman" w:hAnsi="Times New Roman"/>
                <w:color w:val="auto"/>
                <w:sz w:val="28"/>
                <w:szCs w:val="28"/>
                <w:lang w:val="uk-UA"/>
              </w:rPr>
              <w:t xml:space="preserve">, зовнішній </w:t>
            </w:r>
            <w:proofErr w:type="spellStart"/>
            <w:r>
              <w:rPr>
                <w:rStyle w:val="60"/>
                <w:rFonts w:ascii="Times New Roman" w:hAnsi="Times New Roman"/>
                <w:color w:val="auto"/>
                <w:sz w:val="28"/>
                <w:szCs w:val="28"/>
                <w:lang w:val="uk-UA"/>
              </w:rPr>
              <w:t>тюнинг</w:t>
            </w:r>
            <w:proofErr w:type="spellEnd"/>
            <w:r>
              <w:rPr>
                <w:rStyle w:val="60"/>
                <w:rFonts w:ascii="Times New Roman" w:hAnsi="Times New Roman"/>
                <w:color w:val="auto"/>
                <w:sz w:val="28"/>
                <w:szCs w:val="28"/>
                <w:lang w:val="uk-UA"/>
              </w:rPr>
              <w:t>, аерографію, дообладнування й антикорозійний захист.</w:t>
            </w:r>
          </w:p>
          <w:p w:rsidR="00827492" w:rsidRDefault="00827492" w:rsidP="00827492">
            <w:pPr>
              <w:pStyle w:val="a5"/>
              <w:spacing w:after="0"/>
              <w:ind w:firstLine="709"/>
              <w:jc w:val="both"/>
              <w:rPr>
                <w:rFonts w:ascii="Times New Roman" w:hAnsi="Times New Roman" w:cs="Times New Roman"/>
                <w:sz w:val="28"/>
                <w:szCs w:val="28"/>
              </w:rPr>
            </w:pPr>
            <w:proofErr w:type="spellStart"/>
            <w:r>
              <w:rPr>
                <w:rStyle w:val="a6"/>
                <w:rFonts w:ascii="Times New Roman" w:hAnsi="Times New Roman"/>
                <w:sz w:val="28"/>
                <w:szCs w:val="28"/>
              </w:rPr>
              <w:t>Тюнинг</w:t>
            </w:r>
            <w:proofErr w:type="spellEnd"/>
            <w:r>
              <w:rPr>
                <w:rStyle w:val="a6"/>
                <w:rFonts w:ascii="Times New Roman" w:hAnsi="Times New Roman"/>
                <w:sz w:val="28"/>
                <w:szCs w:val="28"/>
              </w:rPr>
              <w:t xml:space="preserve"> автомобіля можна розуміти як настроювання або підготовку автомобіля відповідно до побажань клієнта, який замовляє послугу. У загальному випадку </w:t>
            </w:r>
            <w:proofErr w:type="spellStart"/>
            <w:r>
              <w:rPr>
                <w:rStyle w:val="a6"/>
                <w:rFonts w:ascii="Times New Roman" w:hAnsi="Times New Roman"/>
                <w:sz w:val="28"/>
                <w:szCs w:val="28"/>
              </w:rPr>
              <w:t>тюнингом</w:t>
            </w:r>
            <w:proofErr w:type="spellEnd"/>
            <w:r>
              <w:rPr>
                <w:rStyle w:val="a6"/>
                <w:rFonts w:ascii="Times New Roman" w:hAnsi="Times New Roman"/>
                <w:sz w:val="28"/>
                <w:szCs w:val="28"/>
              </w:rPr>
              <w:t xml:space="preserve"> можна вважати діяльність, спрямовану на поліпшення споживчих властивостей автомобіля. Найпоширенішими послугами такого роду є:</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поліпшення характеристик двигуна, причому не стільки збільшення максимальної потужності, скільки здатності двигуна віддавати, коли це потрібно, необхідний крутний момент;</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поліпшення характеристик трансмісії;</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добір кермового колеса, коліс і шин, вентильованих гальм і амортизаторів;</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установка додаткового встаткування, яке робить експлуатацію автомобіля більш зручної (наприклад, установку </w:t>
            </w:r>
            <w:proofErr w:type="spellStart"/>
            <w:r>
              <w:rPr>
                <w:rStyle w:val="a6"/>
                <w:rFonts w:ascii="Times New Roman" w:hAnsi="Times New Roman"/>
                <w:sz w:val="28"/>
                <w:szCs w:val="28"/>
              </w:rPr>
              <w:t>електросклопідйомників</w:t>
            </w:r>
            <w:proofErr w:type="spellEnd"/>
            <w:r>
              <w:rPr>
                <w:rStyle w:val="a6"/>
                <w:rFonts w:ascii="Times New Roman" w:hAnsi="Times New Roman"/>
                <w:sz w:val="28"/>
                <w:szCs w:val="28"/>
              </w:rPr>
              <w:t xml:space="preserve"> і центрального замка);</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установка системи звуковідтворення та охоронної системи;</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установка датчика зовнішнього освітлення;</w:t>
            </w:r>
          </w:p>
          <w:p w:rsidR="00827492" w:rsidRDefault="00827492" w:rsidP="00827492">
            <w:pPr>
              <w:pStyle w:val="a5"/>
              <w:widowControl w:val="0"/>
              <w:numPr>
                <w:ilvl w:val="0"/>
                <w:numId w:val="11"/>
              </w:numPr>
              <w:spacing w:after="0"/>
              <w:ind w:firstLine="709"/>
              <w:jc w:val="both"/>
              <w:rPr>
                <w:rFonts w:ascii="Times New Roman" w:hAnsi="Times New Roman"/>
                <w:sz w:val="28"/>
                <w:szCs w:val="28"/>
              </w:rPr>
            </w:pPr>
            <w:r>
              <w:rPr>
                <w:rStyle w:val="a6"/>
                <w:rFonts w:ascii="Times New Roman" w:hAnsi="Times New Roman"/>
                <w:sz w:val="28"/>
                <w:szCs w:val="28"/>
              </w:rPr>
              <w:t xml:space="preserve"> установка системи допомоги при паркуванні;</w:t>
            </w:r>
          </w:p>
          <w:p w:rsidR="00827492" w:rsidRDefault="00827492" w:rsidP="00827492">
            <w:pPr>
              <w:pStyle w:val="a5"/>
              <w:widowControl w:val="0"/>
              <w:numPr>
                <w:ilvl w:val="0"/>
                <w:numId w:val="11"/>
              </w:numPr>
              <w:spacing w:after="0"/>
              <w:ind w:firstLine="709"/>
              <w:jc w:val="both"/>
              <w:rPr>
                <w:rStyle w:val="a6"/>
                <w:sz w:val="28"/>
                <w:szCs w:val="28"/>
              </w:rPr>
            </w:pPr>
            <w:r>
              <w:rPr>
                <w:rStyle w:val="a6"/>
                <w:rFonts w:ascii="Times New Roman" w:hAnsi="Times New Roman"/>
                <w:sz w:val="28"/>
                <w:szCs w:val="28"/>
              </w:rPr>
              <w:t xml:space="preserve"> зміна зовнішнього вигляду автомобіля, яке покликано зробити його більш помітним, виділити його в транспортному потоці. У цьому випадку </w:t>
            </w:r>
            <w:proofErr w:type="spellStart"/>
            <w:r>
              <w:rPr>
                <w:rStyle w:val="a6"/>
                <w:rFonts w:ascii="Times New Roman" w:hAnsi="Times New Roman"/>
                <w:sz w:val="28"/>
                <w:szCs w:val="28"/>
              </w:rPr>
              <w:t>тюнинг</w:t>
            </w:r>
            <w:proofErr w:type="spellEnd"/>
            <w:r>
              <w:rPr>
                <w:rStyle w:val="a6"/>
                <w:rFonts w:ascii="Times New Roman" w:hAnsi="Times New Roman"/>
                <w:sz w:val="28"/>
                <w:szCs w:val="28"/>
              </w:rPr>
              <w:t xml:space="preserve"> автомобілів - це мистецтво додати свою особу одному із сотень тисяч однакових автомобілів. Найпростішому - зовнішня обробка - від банальних наклейок, </w:t>
            </w:r>
            <w:proofErr w:type="spellStart"/>
            <w:r>
              <w:rPr>
                <w:rStyle w:val="a6"/>
                <w:rFonts w:ascii="Times New Roman" w:hAnsi="Times New Roman"/>
                <w:sz w:val="28"/>
                <w:szCs w:val="28"/>
              </w:rPr>
              <w:t>молдингів</w:t>
            </w:r>
            <w:proofErr w:type="spellEnd"/>
            <w:r>
              <w:rPr>
                <w:rStyle w:val="a6"/>
                <w:rFonts w:ascii="Times New Roman" w:hAnsi="Times New Roman"/>
                <w:sz w:val="28"/>
                <w:szCs w:val="28"/>
              </w:rPr>
              <w:t xml:space="preserve">, тонування до пластикових навішень, </w:t>
            </w:r>
            <w:proofErr w:type="spellStart"/>
            <w:r>
              <w:rPr>
                <w:rStyle w:val="a6"/>
                <w:rFonts w:ascii="Times New Roman" w:hAnsi="Times New Roman"/>
                <w:sz w:val="28"/>
                <w:szCs w:val="28"/>
              </w:rPr>
              <w:t>хроміровок</w:t>
            </w:r>
            <w:proofErr w:type="spellEnd"/>
            <w:r>
              <w:rPr>
                <w:rStyle w:val="a6"/>
                <w:rFonts w:ascii="Times New Roman" w:hAnsi="Times New Roman"/>
                <w:sz w:val="28"/>
                <w:szCs w:val="28"/>
              </w:rPr>
              <w:t xml:space="preserve"> і переробки салону.</w:t>
            </w:r>
          </w:p>
          <w:p w:rsidR="00827492" w:rsidRDefault="00827492" w:rsidP="00827492">
            <w:pPr>
              <w:suppressAutoHyphens/>
              <w:ind w:firstLine="709"/>
              <w:contextualSpacing/>
              <w:jc w:val="both"/>
            </w:pPr>
          </w:p>
          <w:p w:rsidR="00DA2603" w:rsidRDefault="00DA2603" w:rsidP="00827492">
            <w:pPr>
              <w:suppressAutoHyphens/>
              <w:ind w:firstLine="709"/>
              <w:contextualSpacing/>
              <w:jc w:val="both"/>
            </w:pPr>
          </w:p>
          <w:p w:rsidR="00DA2603" w:rsidRDefault="00DA2603" w:rsidP="00827492">
            <w:pPr>
              <w:suppressAutoHyphens/>
              <w:ind w:firstLine="709"/>
              <w:contextualSpacing/>
              <w:jc w:val="both"/>
            </w:pPr>
          </w:p>
          <w:p w:rsidR="00827492" w:rsidRDefault="00827492" w:rsidP="00827492">
            <w:pPr>
              <w:suppressAutoHyphens/>
              <w:ind w:firstLine="709"/>
              <w:contextualSpacing/>
              <w:jc w:val="both"/>
              <w:rPr>
                <w:rFonts w:ascii="Times New Roman" w:hAnsi="Times New Roman"/>
                <w:b/>
                <w:sz w:val="28"/>
                <w:szCs w:val="28"/>
              </w:rPr>
            </w:pPr>
            <w:bookmarkStart w:id="13" w:name="_Toc476311519"/>
            <w:r>
              <w:rPr>
                <w:rFonts w:ascii="Times New Roman" w:hAnsi="Times New Roman"/>
                <w:b/>
                <w:sz w:val="28"/>
                <w:szCs w:val="28"/>
              </w:rPr>
              <w:lastRenderedPageBreak/>
              <w:t>4.2 Обслуговування транспортних засобів при фірмовому сервісному обслуговуванні</w:t>
            </w:r>
            <w:bookmarkEnd w:id="13"/>
          </w:p>
          <w:p w:rsidR="00827492" w:rsidRDefault="00827492" w:rsidP="00827492">
            <w:pPr>
              <w:suppressAutoHyphens/>
              <w:ind w:firstLine="709"/>
              <w:contextualSpacing/>
              <w:jc w:val="both"/>
              <w:rPr>
                <w:rFonts w:ascii="Times New Roman" w:hAnsi="Times New Roman"/>
                <w:sz w:val="28"/>
                <w:szCs w:val="28"/>
              </w:rPr>
            </w:pP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 xml:space="preserve">Послуги, що надаються покупцеві при продажі автомобілів підрозділяються на передпродажних і </w:t>
            </w:r>
            <w:proofErr w:type="spellStart"/>
            <w:r>
              <w:rPr>
                <w:rFonts w:ascii="Times New Roman" w:hAnsi="Times New Roman"/>
                <w:sz w:val="28"/>
                <w:szCs w:val="28"/>
              </w:rPr>
              <w:t>післяпродажних</w:t>
            </w:r>
            <w:proofErr w:type="spellEnd"/>
            <w:r>
              <w:rPr>
                <w:rFonts w:ascii="Times New Roman" w:hAnsi="Times New Roman"/>
                <w:sz w:val="28"/>
                <w:szCs w:val="28"/>
              </w:rPr>
              <w:t>, включаючи гарантійне і післягарантійне технічне обслуговування.</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Послуги, пов'язані з підготовкою автомобілів до продажу, включають підготовку автомобіля до продажу, зняття антикорозійних і інших покриттів, монтаж, заправку паливом, наладку і регулювання, доведення показників до паспортного рівня, виправлення пошкоджень, отриманих при транспортуванні і так далі.</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Необхідність проведення передпродажної підготовки обумовлена тим, що при доставці автомобілів до місця продажу і під час їх зберігання поверхня кузова і салону забруднюється, порушуються деякі регулювання, з'являються різні пошкодження і дрібні неполадки.</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Роботи з передпродажної підготовки автомобіл</w:t>
            </w:r>
            <w:r w:rsidR="00443DDD">
              <w:rPr>
                <w:rFonts w:ascii="Times New Roman" w:hAnsi="Times New Roman"/>
                <w:sz w:val="28"/>
                <w:szCs w:val="28"/>
              </w:rPr>
              <w:t>ів проводяться за рахунок заводу</w:t>
            </w:r>
            <w:r>
              <w:rPr>
                <w:rFonts w:ascii="Times New Roman" w:hAnsi="Times New Roman"/>
                <w:sz w:val="28"/>
                <w:szCs w:val="28"/>
              </w:rPr>
              <w:t xml:space="preserve"> - </w:t>
            </w:r>
            <w:proofErr w:type="spellStart"/>
            <w:r>
              <w:rPr>
                <w:rFonts w:ascii="Times New Roman" w:hAnsi="Times New Roman"/>
                <w:sz w:val="28"/>
                <w:szCs w:val="28"/>
              </w:rPr>
              <w:t>виготівника</w:t>
            </w:r>
            <w:proofErr w:type="spellEnd"/>
            <w:r>
              <w:rPr>
                <w:rFonts w:ascii="Times New Roman" w:hAnsi="Times New Roman"/>
                <w:sz w:val="28"/>
                <w:szCs w:val="28"/>
              </w:rPr>
              <w:t>. При цьому відповідальність за якість робіт несе підприємство, що проводило передпродажну підготовку. Про виявлені в процесі передпродажної підготовки відмови і несправності своєчасно повідомляють завод-</w:t>
            </w:r>
            <w:proofErr w:type="spellStart"/>
            <w:r>
              <w:rPr>
                <w:rFonts w:ascii="Times New Roman" w:hAnsi="Times New Roman"/>
                <w:sz w:val="28"/>
                <w:szCs w:val="28"/>
              </w:rPr>
              <w:t>виготівник</w:t>
            </w:r>
            <w:proofErr w:type="spellEnd"/>
            <w:r>
              <w:rPr>
                <w:rFonts w:ascii="Times New Roman" w:hAnsi="Times New Roman"/>
                <w:sz w:val="28"/>
                <w:szCs w:val="28"/>
              </w:rPr>
              <w:t xml:space="preserve">, що дозволяє не тільки оцінювати якість збірки автомобілів, але і попереджати надалі появу цих </w:t>
            </w:r>
            <w:proofErr w:type="spellStart"/>
            <w:r>
              <w:rPr>
                <w:rFonts w:ascii="Times New Roman" w:hAnsi="Times New Roman"/>
                <w:sz w:val="28"/>
                <w:szCs w:val="28"/>
              </w:rPr>
              <w:t>несправностей</w:t>
            </w:r>
            <w:proofErr w:type="spellEnd"/>
            <w:r>
              <w:rPr>
                <w:rFonts w:ascii="Times New Roman" w:hAnsi="Times New Roman"/>
                <w:sz w:val="28"/>
                <w:szCs w:val="28"/>
              </w:rPr>
              <w:t xml:space="preserve"> і відмов.</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 xml:space="preserve">Трудомісткість проведення передпродажного обслуговування коливається в межах 3-4 </w:t>
            </w:r>
            <w:proofErr w:type="spellStart"/>
            <w:r>
              <w:rPr>
                <w:rFonts w:ascii="Times New Roman" w:hAnsi="Times New Roman"/>
                <w:sz w:val="28"/>
                <w:szCs w:val="28"/>
              </w:rPr>
              <w:t>чол</w:t>
            </w:r>
            <w:proofErr w:type="spellEnd"/>
            <w:r>
              <w:rPr>
                <w:rFonts w:ascii="Times New Roman" w:hAnsi="Times New Roman"/>
                <w:sz w:val="28"/>
                <w:szCs w:val="28"/>
              </w:rPr>
              <w:t>. - год. залежно від моделі автомобіля.</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Про проведення передпродажної підготовки автомобіля в сервісній книжці проводиться відповідна відмітка.</w:t>
            </w:r>
          </w:p>
          <w:p w:rsidR="00827492" w:rsidRDefault="00827492" w:rsidP="00827492">
            <w:pPr>
              <w:pStyle w:val="a5"/>
              <w:spacing w:after="0"/>
              <w:ind w:firstLine="709"/>
              <w:jc w:val="both"/>
              <w:rPr>
                <w:rFonts w:ascii="Times New Roman" w:hAnsi="Times New Roman"/>
                <w:sz w:val="28"/>
                <w:szCs w:val="28"/>
              </w:rPr>
            </w:pPr>
            <w:proofErr w:type="spellStart"/>
            <w:r>
              <w:rPr>
                <w:rFonts w:ascii="Times New Roman" w:hAnsi="Times New Roman"/>
                <w:sz w:val="28"/>
                <w:szCs w:val="28"/>
              </w:rPr>
              <w:t>Післяпродажні</w:t>
            </w:r>
            <w:proofErr w:type="spellEnd"/>
            <w:r>
              <w:rPr>
                <w:rFonts w:ascii="Times New Roman" w:hAnsi="Times New Roman"/>
                <w:sz w:val="28"/>
                <w:szCs w:val="28"/>
              </w:rPr>
              <w:t xml:space="preserve"> послуги включають всі види послуг, що надаються покупцеві з моменту продажу автомобіля.</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Важливим аспектом пропонованих послуг є питання про гарантії. Гарантійний автосервіс полягає в своєчасному проведенні робіт, що забезпечують безперебійну експлуатацію автомобілів. Гарантійне технічне обслуговування здійснюється безкоштовно, хоча відомо, що вартість гарантійного автосервісу включається в продажну вартість автомобілів.</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Організація проведення технічного обслуговування і ремонту автомобілів в гарантійний період експлуатації регламентується «Положенням про гарантійний обслуговуванні легкових автомобілів, що належать громадянам», яке встановлює порядок організації і проведення технічного обслуговування і ремонту автомобілів в гарантійний період експлуатації.</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Положення визначає функції і відповідальність підприємств, що випускають легкові автомобілі, і пунктів гарантійного обслуговування автомобілів, їх агрегатів і комплектуючих виробів в гарантійний період експлуатації.</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Гарантійний ремонт за умови дотримання правил експлуатації автомобіля пров</w:t>
            </w:r>
            <w:r w:rsidR="00443DDD">
              <w:rPr>
                <w:rFonts w:ascii="Times New Roman" w:hAnsi="Times New Roman"/>
                <w:sz w:val="28"/>
                <w:szCs w:val="28"/>
              </w:rPr>
              <w:t>одиться за рахунок заводу-</w:t>
            </w:r>
            <w:proofErr w:type="spellStart"/>
            <w:r w:rsidR="00443DDD">
              <w:rPr>
                <w:rFonts w:ascii="Times New Roman" w:hAnsi="Times New Roman"/>
                <w:sz w:val="28"/>
                <w:szCs w:val="28"/>
              </w:rPr>
              <w:t>виготі</w:t>
            </w:r>
            <w:r>
              <w:rPr>
                <w:rFonts w:ascii="Times New Roman" w:hAnsi="Times New Roman"/>
                <w:sz w:val="28"/>
                <w:szCs w:val="28"/>
              </w:rPr>
              <w:t>вника</w:t>
            </w:r>
            <w:proofErr w:type="spellEnd"/>
            <w:r>
              <w:rPr>
                <w:rFonts w:ascii="Times New Roman" w:hAnsi="Times New Roman"/>
                <w:sz w:val="28"/>
                <w:szCs w:val="28"/>
              </w:rPr>
              <w:t>.</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 xml:space="preserve">Дефекти автомобілів, що підлягають усуненню по гарантії автозаводу класифікуються на рекламаційних і нерекламаційних. До рекламаційних дефектів відносяться порушення регулювань, передчасний знос або поломки деталей, якщо для їх усунення потрібне розбирання агрегату, або його заміна. До нерекламаційних дефектів відносяться заміни нормалей, плавких запобіжників, лампочок і дрібних </w:t>
            </w:r>
            <w:r>
              <w:rPr>
                <w:rFonts w:ascii="Times New Roman" w:hAnsi="Times New Roman"/>
                <w:sz w:val="28"/>
                <w:szCs w:val="28"/>
              </w:rPr>
              <w:lastRenderedPageBreak/>
              <w:t>деталей, а також несправності, що усуваються шляхом виконання окремих робіт по технічному обслуговуванню.</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Рекламацією є претензія власника по рекламаційних дефектах, витрати на усунення яких перевищують 0,2 % роздрібної ціни нового автомобіля. При цьому витрати на усунення дефектів визначаються за сумарною вартістю виконаних робіт і замінених деталей. Гарантійний термін, встановлений заводом, продовжується на час знаходження автомобіля в гарантійному ремонті. У разі заміни агрегатів гарантійний термін на замінені агрегати продовжується на 3 місяці або 5 тис. км. пробігу понад встановлений для даного автомобіля гарантійний період експлуатації.</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Організація гарантійного обслуговування автомобілів здійснюється відповідними службами автозаводів через заводську фірмову мережу СТО, а також іншими станціями обслуговування на договірних початках із заводами-</w:t>
            </w:r>
            <w:proofErr w:type="spellStart"/>
            <w:r>
              <w:rPr>
                <w:rFonts w:ascii="Times New Roman" w:hAnsi="Times New Roman"/>
                <w:sz w:val="28"/>
                <w:szCs w:val="28"/>
              </w:rPr>
              <w:t>виготівниками</w:t>
            </w:r>
            <w:proofErr w:type="spellEnd"/>
            <w:r>
              <w:rPr>
                <w:rFonts w:ascii="Times New Roman" w:hAnsi="Times New Roman"/>
                <w:sz w:val="28"/>
                <w:szCs w:val="28"/>
              </w:rPr>
              <w:t xml:space="preserve"> автомобілів.</w:t>
            </w:r>
          </w:p>
          <w:p w:rsidR="00827492" w:rsidRDefault="00827492" w:rsidP="00827492">
            <w:pPr>
              <w:pStyle w:val="a5"/>
              <w:spacing w:after="0"/>
              <w:ind w:firstLine="709"/>
              <w:jc w:val="both"/>
              <w:rPr>
                <w:rFonts w:ascii="Times New Roman" w:hAnsi="Times New Roman"/>
                <w:sz w:val="28"/>
                <w:szCs w:val="28"/>
              </w:rPr>
            </w:pPr>
            <w:r>
              <w:rPr>
                <w:rFonts w:ascii="Times New Roman" w:hAnsi="Times New Roman"/>
                <w:sz w:val="28"/>
                <w:szCs w:val="28"/>
              </w:rPr>
              <w:t>Післягарантійний сервіс здійснюється за плату на договірній основі. Завдання післягарантійного обслуговування - скоротити поломки, збільшити міжремонтні терміни підвищити безпеку експлуатації, тобто підтримувати автомобілі в робочому стані. Обслуговування автомобілів протягом післягарантійного періоду експлуатації здійснюється відповідно до «Положення про технічне обслуговування і ремонт легкових автомобілів, що належать громадянам». Це положення є основоположним документом, що визначає єдину технічну політику і що встановлює необхідні вимоги до системи технічного обслуговування і ремонту, її організації. Положення регулює взаємовідношення між підприємствами системи автотехобслуговування, власниками автомобілів і заводами-</w:t>
            </w:r>
            <w:proofErr w:type="spellStart"/>
            <w:r>
              <w:rPr>
                <w:rFonts w:ascii="Times New Roman" w:hAnsi="Times New Roman"/>
                <w:sz w:val="28"/>
                <w:szCs w:val="28"/>
              </w:rPr>
              <w:t>виготівниками</w:t>
            </w:r>
            <w:proofErr w:type="spellEnd"/>
            <w:r>
              <w:rPr>
                <w:rFonts w:ascii="Times New Roman" w:hAnsi="Times New Roman"/>
                <w:sz w:val="28"/>
                <w:szCs w:val="28"/>
              </w:rPr>
              <w:t>. Воно встановлює також види і нормативи технічних дій, направлені на забезпечення надійної і безпечної експлуатації автомобілів.</w:t>
            </w:r>
          </w:p>
          <w:p w:rsidR="00FF0BA0" w:rsidRDefault="00FF0BA0" w:rsidP="007B4B1C">
            <w:pPr>
              <w:jc w:val="both"/>
              <w:rPr>
                <w:rFonts w:ascii="Times New Roman" w:hAnsi="Times New Roman" w:cs="Times New Roman"/>
                <w:sz w:val="28"/>
                <w:szCs w:val="28"/>
              </w:rPr>
            </w:pPr>
          </w:p>
          <w:p w:rsidR="00FF0BA0" w:rsidRDefault="00FF0BA0" w:rsidP="00FF0BA0">
            <w:pPr>
              <w:ind w:firstLine="709"/>
              <w:jc w:val="both"/>
              <w:rPr>
                <w:rFonts w:ascii="Times New Roman" w:hAnsi="Times New Roman" w:cs="Times New Roman"/>
                <w:b/>
                <w:sz w:val="28"/>
                <w:szCs w:val="28"/>
              </w:rPr>
            </w:pPr>
            <w:r w:rsidRPr="00890CD7">
              <w:rPr>
                <w:rFonts w:ascii="Times New Roman" w:hAnsi="Times New Roman" w:cs="Times New Roman"/>
                <w:b/>
                <w:sz w:val="28"/>
                <w:szCs w:val="28"/>
              </w:rPr>
              <w:t>Питання для самоперевірки та підсумкового контролю знань</w:t>
            </w:r>
          </w:p>
          <w:p w:rsidR="006C6CE3" w:rsidRDefault="006C6CE3" w:rsidP="007945DF">
            <w:pPr>
              <w:jc w:val="both"/>
              <w:rPr>
                <w:rFonts w:ascii="Times New Roman" w:hAnsi="Times New Roman" w:cs="Times New Roman"/>
                <w:b/>
                <w:sz w:val="28"/>
                <w:szCs w:val="28"/>
              </w:rPr>
            </w:pPr>
          </w:p>
          <w:p w:rsidR="00FB5A22" w:rsidRPr="00A87831" w:rsidRDefault="00FB5A22" w:rsidP="00DA26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sidRPr="00A87831">
              <w:rPr>
                <w:rFonts w:ascii="Times New Roman" w:eastAsia="Times New Roman" w:hAnsi="Times New Roman" w:cs="Times New Roman"/>
                <w:sz w:val="28"/>
                <w:szCs w:val="24"/>
                <w:lang w:eastAsia="ru-RU"/>
              </w:rPr>
              <w:t>. Який асортимент і послуги підприємств автосервісу?</w:t>
            </w:r>
          </w:p>
          <w:p w:rsidR="00FB5A22" w:rsidRPr="00A87831" w:rsidRDefault="00FB5A22" w:rsidP="00DA26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Pr="00A87831">
              <w:rPr>
                <w:rFonts w:ascii="Times New Roman" w:eastAsia="Times New Roman" w:hAnsi="Times New Roman" w:cs="Times New Roman"/>
                <w:sz w:val="28"/>
                <w:szCs w:val="24"/>
                <w:lang w:eastAsia="ru-RU"/>
              </w:rPr>
              <w:t>. Із яких секторів складається підсистема технічної експлуатації КГТЗ?</w:t>
            </w:r>
          </w:p>
          <w:p w:rsidR="00FB5A22" w:rsidRDefault="00FB5A22" w:rsidP="00DA2603">
            <w:pPr>
              <w:jc w:val="both"/>
              <w:rPr>
                <w:rFonts w:ascii="Times New Roman" w:eastAsia="Times New Roman" w:hAnsi="Times New Roman" w:cs="Times New Roman"/>
                <w:sz w:val="28"/>
                <w:szCs w:val="24"/>
                <w:lang w:eastAsia="ru-RU"/>
              </w:rPr>
            </w:pPr>
            <w:r w:rsidRPr="00A87831">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 xml:space="preserve">. </w:t>
            </w:r>
            <w:r w:rsidRPr="00A87831">
              <w:rPr>
                <w:rFonts w:ascii="Times New Roman" w:eastAsia="Times New Roman" w:hAnsi="Times New Roman" w:cs="Times New Roman"/>
                <w:sz w:val="28"/>
                <w:szCs w:val="24"/>
                <w:lang w:eastAsia="ru-RU"/>
              </w:rPr>
              <w:t xml:space="preserve">Назвіть види </w:t>
            </w:r>
            <w:proofErr w:type="spellStart"/>
            <w:r w:rsidRPr="00A87831">
              <w:rPr>
                <w:rFonts w:ascii="Times New Roman" w:eastAsia="Times New Roman" w:hAnsi="Times New Roman" w:cs="Times New Roman"/>
                <w:sz w:val="28"/>
                <w:szCs w:val="24"/>
                <w:lang w:eastAsia="ru-RU"/>
              </w:rPr>
              <w:t>тюнінга</w:t>
            </w:r>
            <w:proofErr w:type="spellEnd"/>
            <w:r w:rsidRPr="00A87831">
              <w:rPr>
                <w:rFonts w:ascii="Times New Roman" w:eastAsia="Times New Roman" w:hAnsi="Times New Roman" w:cs="Times New Roman"/>
                <w:sz w:val="28"/>
                <w:szCs w:val="24"/>
                <w:lang w:eastAsia="ru-RU"/>
              </w:rPr>
              <w:t xml:space="preserve"> та його склад.</w:t>
            </w:r>
          </w:p>
          <w:p w:rsidR="00FB5A22" w:rsidRPr="00A87831" w:rsidRDefault="00FB5A22" w:rsidP="00DA26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sidRPr="00A87831">
              <w:rPr>
                <w:rFonts w:ascii="Times New Roman" w:eastAsia="Times New Roman" w:hAnsi="Times New Roman" w:cs="Times New Roman"/>
                <w:sz w:val="28"/>
                <w:szCs w:val="24"/>
                <w:lang w:eastAsia="ru-RU"/>
              </w:rPr>
              <w:t>. Дайте класифікацію СТО транспортних засобів.</w:t>
            </w:r>
          </w:p>
          <w:p w:rsidR="00FB5A22" w:rsidRPr="00FB5A22" w:rsidRDefault="00FB5A22" w:rsidP="00DA2603">
            <w:p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w:t>
            </w:r>
            <w:r w:rsidRPr="00A87831">
              <w:rPr>
                <w:rFonts w:ascii="Times New Roman" w:eastAsia="Times New Roman" w:hAnsi="Times New Roman" w:cs="Times New Roman"/>
                <w:sz w:val="28"/>
                <w:szCs w:val="24"/>
                <w:lang w:eastAsia="ru-RU"/>
              </w:rPr>
              <w:t>. Які вимо</w:t>
            </w:r>
            <w:r w:rsidR="000C66E3">
              <w:rPr>
                <w:rFonts w:ascii="Times New Roman" w:eastAsia="Times New Roman" w:hAnsi="Times New Roman" w:cs="Times New Roman"/>
                <w:sz w:val="28"/>
                <w:szCs w:val="24"/>
                <w:lang w:eastAsia="ru-RU"/>
              </w:rPr>
              <w:t>ги висувають до СТО?</w:t>
            </w:r>
          </w:p>
          <w:p w:rsidR="00FF0BA0" w:rsidRDefault="00FF0BA0" w:rsidP="007B4B1C">
            <w:pPr>
              <w:jc w:val="both"/>
              <w:rPr>
                <w:rFonts w:ascii="Times New Roman" w:hAnsi="Times New Roman" w:cs="Times New Roman"/>
                <w:b/>
                <w:sz w:val="32"/>
                <w:szCs w:val="32"/>
              </w:rPr>
            </w:pPr>
          </w:p>
        </w:tc>
      </w:tr>
    </w:tbl>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Default="009C22F1" w:rsidP="009C22F1">
      <w:pPr>
        <w:jc w:val="center"/>
        <w:rPr>
          <w:rFonts w:ascii="Times New Roman" w:hAnsi="Times New Roman" w:cs="Times New Roman"/>
          <w:b/>
          <w:sz w:val="28"/>
          <w:szCs w:val="28"/>
        </w:rPr>
      </w:pPr>
    </w:p>
    <w:p w:rsidR="009C22F1" w:rsidRPr="00356F6D" w:rsidRDefault="009C22F1" w:rsidP="009C22F1">
      <w:pPr>
        <w:jc w:val="center"/>
        <w:rPr>
          <w:rFonts w:ascii="Times New Roman" w:hAnsi="Times New Roman" w:cs="Times New Roman"/>
          <w:b/>
          <w:sz w:val="28"/>
          <w:szCs w:val="28"/>
        </w:rPr>
      </w:pPr>
      <w:r w:rsidRPr="00356F6D">
        <w:rPr>
          <w:rFonts w:ascii="Times New Roman" w:hAnsi="Times New Roman" w:cs="Times New Roman"/>
          <w:b/>
          <w:sz w:val="28"/>
          <w:szCs w:val="28"/>
        </w:rPr>
        <w:lastRenderedPageBreak/>
        <w:t>Рекомендована література</w:t>
      </w:r>
    </w:p>
    <w:p w:rsidR="009C22F1" w:rsidRPr="00356F6D" w:rsidRDefault="009C22F1" w:rsidP="009C22F1">
      <w:pPr>
        <w:jc w:val="both"/>
        <w:rPr>
          <w:rFonts w:ascii="Times New Roman" w:hAnsi="Times New Roman" w:cs="Times New Roman"/>
          <w:sz w:val="28"/>
          <w:szCs w:val="28"/>
        </w:rPr>
      </w:pPr>
    </w:p>
    <w:p w:rsidR="009C22F1" w:rsidRPr="00356F6D" w:rsidRDefault="009C22F1" w:rsidP="009C22F1">
      <w:pPr>
        <w:numPr>
          <w:ilvl w:val="0"/>
          <w:numId w:val="1"/>
        </w:numPr>
        <w:ind w:left="0" w:firstLine="0"/>
        <w:jc w:val="both"/>
        <w:rPr>
          <w:rFonts w:ascii="Times New Roman" w:hAnsi="Times New Roman" w:cs="Times New Roman"/>
          <w:sz w:val="28"/>
          <w:szCs w:val="28"/>
          <w:lang w:val="ru-RU"/>
        </w:rPr>
      </w:pPr>
      <w:r w:rsidRPr="00356F6D">
        <w:rPr>
          <w:rFonts w:ascii="Times New Roman" w:hAnsi="Times New Roman" w:cs="Times New Roman"/>
          <w:sz w:val="28"/>
          <w:szCs w:val="28"/>
        </w:rPr>
        <w:t xml:space="preserve">Наказ Міністерства освіти і науки України &lt;&lt;Про затвердження Положення про дистанційне навчання&gt;&gt; від 25.04.2013 р. №466. Електронний ресурс. Режим доступу: </w:t>
      </w:r>
      <w:r w:rsidRPr="00356F6D">
        <w:rPr>
          <w:rFonts w:ascii="Times New Roman" w:hAnsi="Times New Roman" w:cs="Times New Roman"/>
          <w:sz w:val="28"/>
          <w:szCs w:val="28"/>
          <w:lang w:val="en-US"/>
        </w:rPr>
        <w:t>http</w:t>
      </w:r>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zakon</w:t>
      </w:r>
      <w:proofErr w:type="spellEnd"/>
      <w:r w:rsidRPr="00356F6D">
        <w:rPr>
          <w:rFonts w:ascii="Times New Roman" w:hAnsi="Times New Roman" w:cs="Times New Roman"/>
          <w:sz w:val="28"/>
          <w:szCs w:val="28"/>
        </w:rPr>
        <w:t>2.</w:t>
      </w:r>
      <w:proofErr w:type="spellStart"/>
      <w:r w:rsidRPr="00356F6D">
        <w:rPr>
          <w:rFonts w:ascii="Times New Roman" w:hAnsi="Times New Roman" w:cs="Times New Roman"/>
          <w:sz w:val="28"/>
          <w:szCs w:val="28"/>
          <w:lang w:val="en-US"/>
        </w:rPr>
        <w:t>rada</w:t>
      </w:r>
      <w:proofErr w:type="spellEnd"/>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gov</w:t>
      </w:r>
      <w:proofErr w:type="spellEnd"/>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ua</w:t>
      </w:r>
      <w:proofErr w:type="spellEnd"/>
      <w:r w:rsidRPr="00356F6D">
        <w:rPr>
          <w:rFonts w:ascii="Times New Roman" w:hAnsi="Times New Roman" w:cs="Times New Roman"/>
          <w:sz w:val="28"/>
          <w:szCs w:val="28"/>
        </w:rPr>
        <w:t>/</w:t>
      </w:r>
      <w:r w:rsidRPr="00356F6D">
        <w:rPr>
          <w:rFonts w:ascii="Times New Roman" w:hAnsi="Times New Roman" w:cs="Times New Roman"/>
          <w:sz w:val="28"/>
          <w:szCs w:val="28"/>
          <w:lang w:val="en-US"/>
        </w:rPr>
        <w:t>laws</w:t>
      </w:r>
      <w:r w:rsidRPr="00356F6D">
        <w:rPr>
          <w:rFonts w:ascii="Times New Roman" w:hAnsi="Times New Roman" w:cs="Times New Roman"/>
          <w:sz w:val="28"/>
          <w:szCs w:val="28"/>
        </w:rPr>
        <w:t>/</w:t>
      </w:r>
      <w:r w:rsidRPr="00356F6D">
        <w:rPr>
          <w:rFonts w:ascii="Times New Roman" w:hAnsi="Times New Roman" w:cs="Times New Roman"/>
          <w:sz w:val="28"/>
          <w:szCs w:val="28"/>
          <w:lang w:val="en-US"/>
        </w:rPr>
        <w:t>show</w:t>
      </w:r>
      <w:r w:rsidRPr="00356F6D">
        <w:rPr>
          <w:rFonts w:ascii="Times New Roman" w:hAnsi="Times New Roman" w:cs="Times New Roman"/>
          <w:sz w:val="28"/>
          <w:szCs w:val="28"/>
        </w:rPr>
        <w:t>/</w:t>
      </w:r>
      <w:r w:rsidRPr="00356F6D">
        <w:rPr>
          <w:rFonts w:ascii="Times New Roman" w:hAnsi="Times New Roman" w:cs="Times New Roman"/>
          <w:sz w:val="28"/>
          <w:szCs w:val="28"/>
          <w:lang w:val="en-US"/>
        </w:rPr>
        <w:t>z</w:t>
      </w:r>
      <w:r w:rsidRPr="00356F6D">
        <w:rPr>
          <w:rFonts w:ascii="Times New Roman" w:hAnsi="Times New Roman" w:cs="Times New Roman"/>
          <w:sz w:val="28"/>
          <w:szCs w:val="28"/>
        </w:rPr>
        <w:t>0703-13</w:t>
      </w:r>
    </w:p>
    <w:p w:rsidR="009C22F1" w:rsidRPr="00356F6D" w:rsidRDefault="009C22F1" w:rsidP="009C22F1">
      <w:pPr>
        <w:numPr>
          <w:ilvl w:val="0"/>
          <w:numId w:val="1"/>
        </w:numPr>
        <w:ind w:left="0" w:firstLine="0"/>
        <w:jc w:val="both"/>
        <w:rPr>
          <w:rFonts w:ascii="Times New Roman" w:hAnsi="Times New Roman" w:cs="Times New Roman"/>
          <w:sz w:val="28"/>
          <w:szCs w:val="28"/>
        </w:rPr>
      </w:pPr>
      <w:proofErr w:type="spellStart"/>
      <w:r w:rsidRPr="00356F6D">
        <w:rPr>
          <w:rFonts w:ascii="Times New Roman" w:hAnsi="Times New Roman" w:cs="Times New Roman"/>
          <w:sz w:val="28"/>
          <w:szCs w:val="28"/>
        </w:rPr>
        <w:t>Сагиндыкова</w:t>
      </w:r>
      <w:proofErr w:type="spellEnd"/>
      <w:r w:rsidRPr="00356F6D">
        <w:rPr>
          <w:rFonts w:ascii="Times New Roman" w:hAnsi="Times New Roman" w:cs="Times New Roman"/>
          <w:sz w:val="28"/>
          <w:szCs w:val="28"/>
        </w:rPr>
        <w:t xml:space="preserve"> А.С. </w:t>
      </w:r>
      <w:proofErr w:type="spellStart"/>
      <w:r w:rsidRPr="00356F6D">
        <w:rPr>
          <w:rFonts w:ascii="Times New Roman" w:hAnsi="Times New Roman" w:cs="Times New Roman"/>
          <w:sz w:val="28"/>
          <w:szCs w:val="28"/>
        </w:rPr>
        <w:t>Тугамбекова</w:t>
      </w:r>
      <w:proofErr w:type="spellEnd"/>
      <w:r w:rsidRPr="00356F6D">
        <w:rPr>
          <w:rFonts w:ascii="Times New Roman" w:hAnsi="Times New Roman" w:cs="Times New Roman"/>
          <w:sz w:val="28"/>
          <w:szCs w:val="28"/>
        </w:rPr>
        <w:t xml:space="preserve"> М.А. </w:t>
      </w:r>
      <w:proofErr w:type="spellStart"/>
      <w:r w:rsidRPr="00356F6D">
        <w:rPr>
          <w:rFonts w:ascii="Times New Roman" w:hAnsi="Times New Roman" w:cs="Times New Roman"/>
          <w:sz w:val="28"/>
          <w:szCs w:val="28"/>
        </w:rPr>
        <w:t>Актуальность</w:t>
      </w:r>
      <w:proofErr w:type="spellEnd"/>
      <w:r w:rsidRPr="00356F6D">
        <w:rPr>
          <w:rFonts w:ascii="Times New Roman" w:hAnsi="Times New Roman" w:cs="Times New Roman"/>
          <w:sz w:val="28"/>
          <w:szCs w:val="28"/>
        </w:rPr>
        <w:t xml:space="preserve"> </w:t>
      </w:r>
      <w:proofErr w:type="spellStart"/>
      <w:r w:rsidRPr="00356F6D">
        <w:rPr>
          <w:rFonts w:ascii="Times New Roman" w:hAnsi="Times New Roman" w:cs="Times New Roman"/>
          <w:sz w:val="28"/>
          <w:szCs w:val="28"/>
        </w:rPr>
        <w:t>дистанционного</w:t>
      </w:r>
      <w:proofErr w:type="spellEnd"/>
      <w:r w:rsidRPr="00356F6D">
        <w:rPr>
          <w:rFonts w:ascii="Times New Roman" w:hAnsi="Times New Roman" w:cs="Times New Roman"/>
          <w:sz w:val="28"/>
          <w:szCs w:val="28"/>
        </w:rPr>
        <w:t xml:space="preserve"> </w:t>
      </w:r>
      <w:proofErr w:type="spellStart"/>
      <w:r w:rsidRPr="00356F6D">
        <w:rPr>
          <w:rFonts w:ascii="Times New Roman" w:hAnsi="Times New Roman" w:cs="Times New Roman"/>
          <w:sz w:val="28"/>
          <w:szCs w:val="28"/>
        </w:rPr>
        <w:t>образования</w:t>
      </w:r>
      <w:proofErr w:type="spellEnd"/>
      <w:r w:rsidRPr="00356F6D">
        <w:rPr>
          <w:rFonts w:ascii="Times New Roman" w:hAnsi="Times New Roman" w:cs="Times New Roman"/>
          <w:sz w:val="28"/>
          <w:szCs w:val="28"/>
        </w:rPr>
        <w:t xml:space="preserve"> // </w:t>
      </w:r>
      <w:proofErr w:type="spellStart"/>
      <w:r w:rsidRPr="00356F6D">
        <w:rPr>
          <w:rFonts w:ascii="Times New Roman" w:hAnsi="Times New Roman" w:cs="Times New Roman"/>
          <w:sz w:val="28"/>
          <w:szCs w:val="28"/>
        </w:rPr>
        <w:t>Молодой</w:t>
      </w:r>
      <w:proofErr w:type="spellEnd"/>
      <w:r w:rsidRPr="00356F6D">
        <w:rPr>
          <w:rFonts w:ascii="Times New Roman" w:hAnsi="Times New Roman" w:cs="Times New Roman"/>
          <w:sz w:val="28"/>
          <w:szCs w:val="28"/>
        </w:rPr>
        <w:t xml:space="preserve"> </w:t>
      </w:r>
      <w:proofErr w:type="spellStart"/>
      <w:r w:rsidRPr="00356F6D">
        <w:rPr>
          <w:rFonts w:ascii="Times New Roman" w:hAnsi="Times New Roman" w:cs="Times New Roman"/>
          <w:sz w:val="28"/>
          <w:szCs w:val="28"/>
        </w:rPr>
        <w:t>ученый</w:t>
      </w:r>
      <w:proofErr w:type="spellEnd"/>
      <w:r w:rsidRPr="00356F6D">
        <w:rPr>
          <w:rFonts w:ascii="Times New Roman" w:hAnsi="Times New Roman" w:cs="Times New Roman"/>
          <w:sz w:val="28"/>
          <w:szCs w:val="28"/>
        </w:rPr>
        <w:t>. - 2015. - №20. – С.495-498.</w:t>
      </w:r>
    </w:p>
    <w:p w:rsidR="009C22F1" w:rsidRPr="00356F6D" w:rsidRDefault="009C22F1" w:rsidP="009C22F1">
      <w:pPr>
        <w:numPr>
          <w:ilvl w:val="0"/>
          <w:numId w:val="1"/>
        </w:numPr>
        <w:ind w:left="0" w:firstLine="0"/>
        <w:jc w:val="both"/>
        <w:rPr>
          <w:rFonts w:ascii="Times New Roman" w:hAnsi="Times New Roman" w:cs="Times New Roman"/>
          <w:sz w:val="28"/>
          <w:szCs w:val="28"/>
        </w:rPr>
      </w:pPr>
      <w:r w:rsidRPr="00356F6D">
        <w:rPr>
          <w:rFonts w:ascii="Times New Roman" w:hAnsi="Times New Roman" w:cs="Times New Roman"/>
          <w:sz w:val="28"/>
          <w:szCs w:val="28"/>
        </w:rPr>
        <w:t xml:space="preserve">Дистанційний  курс &lt;&lt;Стратегічне управління підприємством&gt;&gt; Режим доступу: </w:t>
      </w:r>
      <w:r w:rsidRPr="00356F6D">
        <w:rPr>
          <w:rFonts w:ascii="Times New Roman" w:hAnsi="Times New Roman" w:cs="Times New Roman"/>
          <w:sz w:val="28"/>
          <w:szCs w:val="28"/>
          <w:lang w:val="en-US"/>
        </w:rPr>
        <w:t>http</w:t>
      </w:r>
      <w:r w:rsidRPr="00356F6D">
        <w:rPr>
          <w:rFonts w:ascii="Times New Roman" w:hAnsi="Times New Roman" w:cs="Times New Roman"/>
          <w:sz w:val="28"/>
          <w:szCs w:val="28"/>
        </w:rPr>
        <w:t>://</w:t>
      </w:r>
      <w:r w:rsidRPr="00356F6D">
        <w:rPr>
          <w:rFonts w:ascii="Times New Roman" w:hAnsi="Times New Roman" w:cs="Times New Roman"/>
          <w:sz w:val="28"/>
          <w:szCs w:val="28"/>
          <w:lang w:val="en-US"/>
        </w:rPr>
        <w:t>do</w:t>
      </w:r>
      <w:r w:rsidRPr="00356F6D">
        <w:rPr>
          <w:rFonts w:ascii="Times New Roman" w:hAnsi="Times New Roman" w:cs="Times New Roman"/>
          <w:sz w:val="28"/>
          <w:szCs w:val="28"/>
        </w:rPr>
        <w:t>.</w:t>
      </w:r>
      <w:r w:rsidRPr="00356F6D">
        <w:rPr>
          <w:rFonts w:ascii="Times New Roman" w:hAnsi="Times New Roman" w:cs="Times New Roman"/>
          <w:sz w:val="28"/>
          <w:szCs w:val="28"/>
          <w:lang w:val="en-US"/>
        </w:rPr>
        <w:t>is</w:t>
      </w:r>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dp</w:t>
      </w:r>
      <w:proofErr w:type="spellEnd"/>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ua</w:t>
      </w:r>
      <w:proofErr w:type="spellEnd"/>
      <w:r w:rsidRPr="00356F6D">
        <w:rPr>
          <w:rFonts w:ascii="Times New Roman" w:hAnsi="Times New Roman" w:cs="Times New Roman"/>
          <w:sz w:val="28"/>
          <w:szCs w:val="28"/>
        </w:rPr>
        <w:t>/</w:t>
      </w:r>
      <w:r w:rsidRPr="00356F6D">
        <w:rPr>
          <w:rFonts w:ascii="Times New Roman" w:hAnsi="Times New Roman" w:cs="Times New Roman"/>
          <w:sz w:val="28"/>
          <w:szCs w:val="28"/>
          <w:lang w:val="en-US"/>
        </w:rPr>
        <w:t>course</w:t>
      </w:r>
      <w:r w:rsidRPr="00356F6D">
        <w:rPr>
          <w:rFonts w:ascii="Times New Roman" w:hAnsi="Times New Roman" w:cs="Times New Roman"/>
          <w:sz w:val="28"/>
          <w:szCs w:val="28"/>
        </w:rPr>
        <w:t>/</w:t>
      </w:r>
      <w:r w:rsidRPr="00356F6D">
        <w:rPr>
          <w:rFonts w:ascii="Times New Roman" w:hAnsi="Times New Roman" w:cs="Times New Roman"/>
          <w:sz w:val="28"/>
          <w:szCs w:val="28"/>
          <w:lang w:val="en-US"/>
        </w:rPr>
        <w:t>view</w:t>
      </w:r>
      <w:r w:rsidRPr="00356F6D">
        <w:rPr>
          <w:rFonts w:ascii="Times New Roman" w:hAnsi="Times New Roman" w:cs="Times New Roman"/>
          <w:sz w:val="28"/>
          <w:szCs w:val="28"/>
        </w:rPr>
        <w:t>.</w:t>
      </w:r>
      <w:proofErr w:type="spellStart"/>
      <w:r w:rsidRPr="00356F6D">
        <w:rPr>
          <w:rFonts w:ascii="Times New Roman" w:hAnsi="Times New Roman" w:cs="Times New Roman"/>
          <w:sz w:val="28"/>
          <w:szCs w:val="28"/>
          <w:lang w:val="en-US"/>
        </w:rPr>
        <w:t>php</w:t>
      </w:r>
      <w:proofErr w:type="spellEnd"/>
      <w:r w:rsidRPr="00356F6D">
        <w:rPr>
          <w:rFonts w:ascii="Times New Roman" w:hAnsi="Times New Roman" w:cs="Times New Roman"/>
          <w:sz w:val="28"/>
          <w:szCs w:val="28"/>
        </w:rPr>
        <w:t>?</w:t>
      </w:r>
      <w:r w:rsidRPr="00356F6D">
        <w:rPr>
          <w:rFonts w:ascii="Times New Roman" w:hAnsi="Times New Roman" w:cs="Times New Roman"/>
          <w:sz w:val="28"/>
          <w:szCs w:val="28"/>
          <w:lang w:val="en-US"/>
        </w:rPr>
        <w:t>id</w:t>
      </w:r>
      <w:r w:rsidRPr="00356F6D">
        <w:rPr>
          <w:rFonts w:ascii="Times New Roman" w:hAnsi="Times New Roman" w:cs="Times New Roman"/>
          <w:sz w:val="28"/>
          <w:szCs w:val="28"/>
        </w:rPr>
        <w:t>=53</w:t>
      </w:r>
    </w:p>
    <w:p w:rsidR="009C22F1" w:rsidRPr="00356F6D" w:rsidRDefault="009C22F1" w:rsidP="009C22F1">
      <w:pPr>
        <w:numPr>
          <w:ilvl w:val="0"/>
          <w:numId w:val="1"/>
        </w:numPr>
        <w:ind w:left="0" w:firstLine="0"/>
        <w:jc w:val="both"/>
        <w:rPr>
          <w:rFonts w:ascii="Times New Roman" w:hAnsi="Times New Roman" w:cs="Times New Roman"/>
          <w:sz w:val="28"/>
          <w:szCs w:val="28"/>
        </w:rPr>
      </w:pPr>
      <w:r w:rsidRPr="00356F6D">
        <w:rPr>
          <w:rFonts w:ascii="Times New Roman" w:hAnsi="Times New Roman" w:cs="Times New Roman"/>
          <w:sz w:val="28"/>
          <w:szCs w:val="28"/>
        </w:rPr>
        <w:t xml:space="preserve">Теорія та практика змішаного навчання: монографія / В.М. Кухаренко С.М </w:t>
      </w:r>
      <w:proofErr w:type="spellStart"/>
      <w:r w:rsidRPr="00356F6D">
        <w:rPr>
          <w:rFonts w:ascii="Times New Roman" w:hAnsi="Times New Roman" w:cs="Times New Roman"/>
          <w:sz w:val="28"/>
          <w:szCs w:val="28"/>
        </w:rPr>
        <w:t>Березенська</w:t>
      </w:r>
      <w:proofErr w:type="spellEnd"/>
      <w:r w:rsidRPr="00356F6D">
        <w:rPr>
          <w:rFonts w:ascii="Times New Roman" w:hAnsi="Times New Roman" w:cs="Times New Roman"/>
          <w:sz w:val="28"/>
          <w:szCs w:val="28"/>
        </w:rPr>
        <w:t xml:space="preserve">, К.Л </w:t>
      </w:r>
      <w:proofErr w:type="spellStart"/>
      <w:r w:rsidRPr="00356F6D">
        <w:rPr>
          <w:rFonts w:ascii="Times New Roman" w:hAnsi="Times New Roman" w:cs="Times New Roman"/>
          <w:sz w:val="28"/>
          <w:szCs w:val="28"/>
        </w:rPr>
        <w:t>Бугайчук</w:t>
      </w:r>
      <w:proofErr w:type="spellEnd"/>
      <w:r w:rsidRPr="00356F6D">
        <w:rPr>
          <w:rFonts w:ascii="Times New Roman" w:hAnsi="Times New Roman" w:cs="Times New Roman"/>
          <w:sz w:val="28"/>
          <w:szCs w:val="28"/>
        </w:rPr>
        <w:t xml:space="preserve">, Н.Ю Олійник, Т.О Олійник, О.В Рибалко, Н.Г </w:t>
      </w:r>
      <w:proofErr w:type="spellStart"/>
      <w:r w:rsidRPr="00356F6D">
        <w:rPr>
          <w:rFonts w:ascii="Times New Roman" w:hAnsi="Times New Roman" w:cs="Times New Roman"/>
          <w:sz w:val="28"/>
          <w:szCs w:val="28"/>
        </w:rPr>
        <w:t>Сиротенко</w:t>
      </w:r>
      <w:proofErr w:type="spellEnd"/>
      <w:r w:rsidRPr="00356F6D">
        <w:rPr>
          <w:rFonts w:ascii="Times New Roman" w:hAnsi="Times New Roman" w:cs="Times New Roman"/>
          <w:sz w:val="28"/>
          <w:szCs w:val="28"/>
        </w:rPr>
        <w:t xml:space="preserve">, А.Л </w:t>
      </w:r>
      <w:proofErr w:type="spellStart"/>
      <w:r w:rsidRPr="00356F6D">
        <w:rPr>
          <w:rFonts w:ascii="Times New Roman" w:hAnsi="Times New Roman" w:cs="Times New Roman"/>
          <w:sz w:val="28"/>
          <w:szCs w:val="28"/>
        </w:rPr>
        <w:t>Столяревська</w:t>
      </w:r>
      <w:proofErr w:type="spellEnd"/>
      <w:r w:rsidRPr="00356F6D">
        <w:rPr>
          <w:rFonts w:ascii="Times New Roman" w:hAnsi="Times New Roman" w:cs="Times New Roman"/>
          <w:sz w:val="28"/>
          <w:szCs w:val="28"/>
        </w:rPr>
        <w:t>; за ред. В.М. Кухаренка – Харків</w:t>
      </w:r>
      <w:r w:rsidRPr="00356F6D">
        <w:rPr>
          <w:rFonts w:ascii="Times New Roman" w:hAnsi="Times New Roman" w:cs="Times New Roman"/>
          <w:sz w:val="28"/>
          <w:szCs w:val="28"/>
          <w:lang w:val="en-US"/>
        </w:rPr>
        <w:t>: &lt;&lt;</w:t>
      </w:r>
      <w:proofErr w:type="spellStart"/>
      <w:r w:rsidRPr="00356F6D">
        <w:rPr>
          <w:rFonts w:ascii="Times New Roman" w:hAnsi="Times New Roman" w:cs="Times New Roman"/>
          <w:sz w:val="28"/>
          <w:szCs w:val="28"/>
        </w:rPr>
        <w:t>Міськдрук</w:t>
      </w:r>
      <w:proofErr w:type="spellEnd"/>
      <w:r w:rsidRPr="00356F6D">
        <w:rPr>
          <w:rFonts w:ascii="Times New Roman" w:hAnsi="Times New Roman" w:cs="Times New Roman"/>
          <w:sz w:val="28"/>
          <w:szCs w:val="28"/>
          <w:lang w:val="en-US"/>
        </w:rPr>
        <w:t>&gt;&gt;</w:t>
      </w:r>
      <w:r w:rsidRPr="00356F6D">
        <w:rPr>
          <w:rFonts w:ascii="Times New Roman" w:hAnsi="Times New Roman" w:cs="Times New Roman"/>
          <w:sz w:val="28"/>
          <w:szCs w:val="28"/>
        </w:rPr>
        <w:t xml:space="preserve">, НТУ </w:t>
      </w:r>
      <w:r w:rsidRPr="00356F6D">
        <w:rPr>
          <w:rFonts w:ascii="Times New Roman" w:hAnsi="Times New Roman" w:cs="Times New Roman"/>
          <w:sz w:val="28"/>
          <w:szCs w:val="28"/>
          <w:lang w:val="en-US"/>
        </w:rPr>
        <w:t>&lt;&lt;</w:t>
      </w:r>
      <w:r w:rsidRPr="00356F6D">
        <w:rPr>
          <w:rFonts w:ascii="Times New Roman" w:hAnsi="Times New Roman" w:cs="Times New Roman"/>
          <w:sz w:val="28"/>
          <w:szCs w:val="28"/>
        </w:rPr>
        <w:t>ХПІ</w:t>
      </w:r>
      <w:r w:rsidRPr="00356F6D">
        <w:rPr>
          <w:rFonts w:ascii="Times New Roman" w:hAnsi="Times New Roman" w:cs="Times New Roman"/>
          <w:sz w:val="28"/>
          <w:szCs w:val="28"/>
          <w:lang w:val="en-US"/>
        </w:rPr>
        <w:t>&gt;&gt;</w:t>
      </w:r>
      <w:r w:rsidRPr="00356F6D">
        <w:rPr>
          <w:rFonts w:ascii="Times New Roman" w:hAnsi="Times New Roman" w:cs="Times New Roman"/>
          <w:sz w:val="28"/>
          <w:szCs w:val="28"/>
        </w:rPr>
        <w:t>,2016. – 284 с.</w:t>
      </w:r>
    </w:p>
    <w:p w:rsidR="009C22F1" w:rsidRPr="00356F6D" w:rsidRDefault="009C22F1" w:rsidP="009C22F1">
      <w:pPr>
        <w:numPr>
          <w:ilvl w:val="0"/>
          <w:numId w:val="1"/>
        </w:numPr>
        <w:ind w:left="0" w:firstLine="0"/>
        <w:jc w:val="both"/>
        <w:rPr>
          <w:rFonts w:ascii="Times New Roman" w:hAnsi="Times New Roman" w:cs="Times New Roman"/>
          <w:sz w:val="28"/>
          <w:szCs w:val="28"/>
        </w:rPr>
      </w:pPr>
      <w:r w:rsidRPr="00356F6D">
        <w:rPr>
          <w:rFonts w:ascii="Times New Roman" w:hAnsi="Times New Roman" w:cs="Times New Roman"/>
          <w:sz w:val="28"/>
          <w:szCs w:val="28"/>
        </w:rPr>
        <w:t xml:space="preserve">Биков В.Ю., Кухаренко В.М., </w:t>
      </w:r>
      <w:proofErr w:type="spellStart"/>
      <w:r w:rsidRPr="00356F6D">
        <w:rPr>
          <w:rFonts w:ascii="Times New Roman" w:hAnsi="Times New Roman" w:cs="Times New Roman"/>
          <w:sz w:val="28"/>
          <w:szCs w:val="28"/>
        </w:rPr>
        <w:t>Сиротенко</w:t>
      </w:r>
      <w:proofErr w:type="spellEnd"/>
      <w:r w:rsidRPr="00356F6D">
        <w:rPr>
          <w:rFonts w:ascii="Times New Roman" w:hAnsi="Times New Roman" w:cs="Times New Roman"/>
          <w:sz w:val="28"/>
          <w:szCs w:val="28"/>
        </w:rPr>
        <w:t xml:space="preserve"> Н.Г., Рибалко О.В., </w:t>
      </w:r>
      <w:proofErr w:type="spellStart"/>
      <w:r w:rsidRPr="00356F6D">
        <w:rPr>
          <w:rFonts w:ascii="Times New Roman" w:hAnsi="Times New Roman" w:cs="Times New Roman"/>
          <w:sz w:val="28"/>
          <w:szCs w:val="28"/>
        </w:rPr>
        <w:t>Богачков</w:t>
      </w:r>
      <w:proofErr w:type="spellEnd"/>
      <w:r w:rsidRPr="00356F6D">
        <w:rPr>
          <w:rFonts w:ascii="Times New Roman" w:hAnsi="Times New Roman" w:cs="Times New Roman"/>
          <w:sz w:val="28"/>
          <w:szCs w:val="28"/>
        </w:rPr>
        <w:t xml:space="preserve"> Ю.М. Технологія створення дистанційного курсу: Навчальний посібник/ За ред. В.Ю. Бикова та В.М. Кухаренка – К.: Міленіум, 2008. – 324 с.</w:t>
      </w:r>
    </w:p>
    <w:p w:rsidR="009C22F1" w:rsidRPr="00356F6D" w:rsidRDefault="009C22F1" w:rsidP="009C22F1">
      <w:pPr>
        <w:jc w:val="both"/>
        <w:rPr>
          <w:rFonts w:ascii="Times New Roman" w:hAnsi="Times New Roman" w:cs="Times New Roman"/>
          <w:sz w:val="28"/>
          <w:lang w:eastAsia="uk-UA"/>
        </w:rPr>
      </w:pPr>
      <w:r>
        <w:rPr>
          <w:rFonts w:ascii="Times New Roman" w:hAnsi="Times New Roman" w:cs="Times New Roman"/>
          <w:sz w:val="28"/>
        </w:rPr>
        <w:t>6</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Лудченко</w:t>
      </w:r>
      <w:proofErr w:type="spellEnd"/>
      <w:r w:rsidRPr="00356F6D">
        <w:rPr>
          <w:rFonts w:ascii="Times New Roman" w:hAnsi="Times New Roman" w:cs="Times New Roman"/>
          <w:sz w:val="28"/>
        </w:rPr>
        <w:t xml:space="preserve"> О.А. Технічне обслуговування і ремонт автомобілів: Підручник. – </w:t>
      </w:r>
      <w:proofErr w:type="spellStart"/>
      <w:r w:rsidRPr="00356F6D">
        <w:rPr>
          <w:rFonts w:ascii="Times New Roman" w:hAnsi="Times New Roman" w:cs="Times New Roman"/>
          <w:sz w:val="28"/>
        </w:rPr>
        <w:t>К.:Знання</w:t>
      </w:r>
      <w:proofErr w:type="spellEnd"/>
      <w:r w:rsidRPr="00356F6D">
        <w:rPr>
          <w:rFonts w:ascii="Times New Roman" w:hAnsi="Times New Roman" w:cs="Times New Roman"/>
          <w:sz w:val="28"/>
        </w:rPr>
        <w:t xml:space="preserve"> – Прес; 2003 – 511 с.</w:t>
      </w:r>
    </w:p>
    <w:p w:rsidR="009C22F1" w:rsidRPr="00356F6D" w:rsidRDefault="009C22F1" w:rsidP="009C22F1">
      <w:pPr>
        <w:jc w:val="both"/>
        <w:rPr>
          <w:rFonts w:ascii="Times New Roman" w:hAnsi="Times New Roman" w:cs="Times New Roman"/>
          <w:sz w:val="28"/>
          <w:lang w:eastAsia="ru-RU"/>
        </w:rPr>
      </w:pPr>
      <w:r>
        <w:rPr>
          <w:rFonts w:ascii="Times New Roman" w:hAnsi="Times New Roman" w:cs="Times New Roman"/>
          <w:sz w:val="28"/>
        </w:rPr>
        <w:t>8</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Лудченко</w:t>
      </w:r>
      <w:proofErr w:type="spellEnd"/>
      <w:r w:rsidRPr="00356F6D">
        <w:rPr>
          <w:rFonts w:ascii="Times New Roman" w:hAnsi="Times New Roman" w:cs="Times New Roman"/>
          <w:sz w:val="28"/>
        </w:rPr>
        <w:t xml:space="preserve"> О.А. Технічне обслуговування і ремонт автомобілів:  Організація і управління: Підручник. – К.: Знання – Прес; 2004 – 478 с.</w:t>
      </w:r>
    </w:p>
    <w:p w:rsidR="009C22F1" w:rsidRPr="00356F6D" w:rsidRDefault="009C22F1" w:rsidP="009C22F1">
      <w:pPr>
        <w:jc w:val="both"/>
        <w:rPr>
          <w:rFonts w:ascii="Times New Roman" w:hAnsi="Times New Roman" w:cs="Times New Roman"/>
          <w:sz w:val="28"/>
        </w:rPr>
      </w:pPr>
      <w:r>
        <w:rPr>
          <w:rFonts w:ascii="Times New Roman" w:hAnsi="Times New Roman" w:cs="Times New Roman"/>
          <w:sz w:val="28"/>
        </w:rPr>
        <w:t>9</w:t>
      </w:r>
      <w:r w:rsidRPr="00356F6D">
        <w:rPr>
          <w:rFonts w:ascii="Times New Roman" w:hAnsi="Times New Roman" w:cs="Times New Roman"/>
          <w:sz w:val="28"/>
        </w:rPr>
        <w:t xml:space="preserve">. Селиванов С.С., </w:t>
      </w:r>
      <w:proofErr w:type="spellStart"/>
      <w:r w:rsidRPr="00356F6D">
        <w:rPr>
          <w:rFonts w:ascii="Times New Roman" w:hAnsi="Times New Roman" w:cs="Times New Roman"/>
          <w:sz w:val="28"/>
        </w:rPr>
        <w:t>Иванов</w:t>
      </w:r>
      <w:proofErr w:type="spellEnd"/>
      <w:r w:rsidRPr="00356F6D">
        <w:rPr>
          <w:rFonts w:ascii="Times New Roman" w:hAnsi="Times New Roman" w:cs="Times New Roman"/>
          <w:sz w:val="28"/>
        </w:rPr>
        <w:t xml:space="preserve"> Ю.В. </w:t>
      </w:r>
      <w:proofErr w:type="spellStart"/>
      <w:r w:rsidRPr="00356F6D">
        <w:rPr>
          <w:rFonts w:ascii="Times New Roman" w:hAnsi="Times New Roman" w:cs="Times New Roman"/>
          <w:sz w:val="28"/>
        </w:rPr>
        <w:t>Механизация</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процессов</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технического</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обслуживания</w:t>
      </w:r>
      <w:proofErr w:type="spellEnd"/>
      <w:r w:rsidRPr="00356F6D">
        <w:rPr>
          <w:rFonts w:ascii="Times New Roman" w:hAnsi="Times New Roman" w:cs="Times New Roman"/>
          <w:sz w:val="28"/>
        </w:rPr>
        <w:t xml:space="preserve"> и </w:t>
      </w:r>
      <w:proofErr w:type="spellStart"/>
      <w:r w:rsidRPr="00356F6D">
        <w:rPr>
          <w:rFonts w:ascii="Times New Roman" w:hAnsi="Times New Roman" w:cs="Times New Roman"/>
          <w:sz w:val="28"/>
        </w:rPr>
        <w:t>ремонта</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автомобилей</w:t>
      </w:r>
      <w:proofErr w:type="spellEnd"/>
      <w:r w:rsidRPr="00356F6D">
        <w:rPr>
          <w:rFonts w:ascii="Times New Roman" w:hAnsi="Times New Roman" w:cs="Times New Roman"/>
          <w:sz w:val="28"/>
        </w:rPr>
        <w:t>. М.: Транспорт, 1984 – 188 Транспорт, 1978 –176 с.</w:t>
      </w:r>
    </w:p>
    <w:p w:rsidR="009C22F1" w:rsidRPr="00356F6D" w:rsidRDefault="009C22F1" w:rsidP="009C22F1">
      <w:pPr>
        <w:jc w:val="both"/>
        <w:rPr>
          <w:rFonts w:ascii="Times New Roman" w:hAnsi="Times New Roman" w:cs="Times New Roman"/>
          <w:sz w:val="28"/>
        </w:rPr>
      </w:pPr>
      <w:r>
        <w:rPr>
          <w:rFonts w:ascii="Times New Roman" w:hAnsi="Times New Roman" w:cs="Times New Roman"/>
          <w:sz w:val="28"/>
        </w:rPr>
        <w:t>10</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Стуканов</w:t>
      </w:r>
      <w:proofErr w:type="spellEnd"/>
      <w:r w:rsidRPr="00356F6D">
        <w:rPr>
          <w:rFonts w:ascii="Times New Roman" w:hAnsi="Times New Roman" w:cs="Times New Roman"/>
          <w:sz w:val="28"/>
        </w:rPr>
        <w:t xml:space="preserve"> В.А. </w:t>
      </w:r>
      <w:proofErr w:type="spellStart"/>
      <w:r w:rsidRPr="00356F6D">
        <w:rPr>
          <w:rFonts w:ascii="Times New Roman" w:hAnsi="Times New Roman" w:cs="Times New Roman"/>
          <w:sz w:val="28"/>
        </w:rPr>
        <w:t>Сервисное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обслуживание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автомобильного</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транспорта</w:t>
      </w:r>
      <w:proofErr w:type="spellEnd"/>
      <w:r w:rsidRPr="00356F6D">
        <w:rPr>
          <w:rFonts w:ascii="Times New Roman" w:hAnsi="Times New Roman" w:cs="Times New Roman"/>
          <w:sz w:val="28"/>
        </w:rPr>
        <w:t xml:space="preserve"> - М.: ИД ФОРУМ: НИЦ ИНФРА-М, 2011. - 208 с.</w:t>
      </w:r>
    </w:p>
    <w:p w:rsidR="009C22F1" w:rsidRPr="00356F6D" w:rsidRDefault="009C22F1" w:rsidP="009C22F1">
      <w:pPr>
        <w:jc w:val="both"/>
        <w:rPr>
          <w:rFonts w:ascii="Times New Roman" w:hAnsi="Times New Roman" w:cs="Times New Roman"/>
          <w:sz w:val="28"/>
        </w:rPr>
      </w:pPr>
      <w:r>
        <w:rPr>
          <w:rFonts w:ascii="Times New Roman" w:hAnsi="Times New Roman" w:cs="Times New Roman"/>
          <w:sz w:val="28"/>
        </w:rPr>
        <w:t>11</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Туревский</w:t>
      </w:r>
      <w:proofErr w:type="spellEnd"/>
      <w:r w:rsidRPr="00356F6D">
        <w:rPr>
          <w:rFonts w:ascii="Times New Roman" w:hAnsi="Times New Roman" w:cs="Times New Roman"/>
          <w:sz w:val="28"/>
        </w:rPr>
        <w:t xml:space="preserve"> И.С. </w:t>
      </w:r>
      <w:proofErr w:type="spellStart"/>
      <w:r w:rsidRPr="00356F6D">
        <w:rPr>
          <w:rFonts w:ascii="Times New Roman" w:hAnsi="Times New Roman" w:cs="Times New Roman"/>
          <w:sz w:val="28"/>
        </w:rPr>
        <w:t>Техническое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обслуживание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автомобилей</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зарубежного</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производства</w:t>
      </w:r>
      <w:proofErr w:type="spellEnd"/>
      <w:r w:rsidRPr="00356F6D">
        <w:rPr>
          <w:rFonts w:ascii="Times New Roman" w:hAnsi="Times New Roman" w:cs="Times New Roman"/>
          <w:sz w:val="28"/>
        </w:rPr>
        <w:t xml:space="preserve"> — М.: ИД ФОРУМ: ИНФРА-М, 2009. — 208 с.</w:t>
      </w:r>
    </w:p>
    <w:p w:rsidR="009C22F1" w:rsidRPr="00356F6D" w:rsidRDefault="009C22F1" w:rsidP="009C22F1">
      <w:pPr>
        <w:jc w:val="both"/>
        <w:rPr>
          <w:rFonts w:ascii="Times New Roman" w:hAnsi="Times New Roman" w:cs="Times New Roman"/>
          <w:sz w:val="28"/>
        </w:rPr>
      </w:pPr>
      <w:r>
        <w:rPr>
          <w:rFonts w:ascii="Times New Roman" w:hAnsi="Times New Roman" w:cs="Times New Roman"/>
          <w:sz w:val="28"/>
        </w:rPr>
        <w:t>12</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Харазов</w:t>
      </w:r>
      <w:proofErr w:type="spellEnd"/>
      <w:r w:rsidRPr="00356F6D">
        <w:rPr>
          <w:rFonts w:ascii="Times New Roman" w:hAnsi="Times New Roman" w:cs="Times New Roman"/>
          <w:sz w:val="28"/>
        </w:rPr>
        <w:t xml:space="preserve"> А.М. </w:t>
      </w:r>
      <w:proofErr w:type="spellStart"/>
      <w:r w:rsidRPr="00356F6D">
        <w:rPr>
          <w:rFonts w:ascii="Times New Roman" w:hAnsi="Times New Roman" w:cs="Times New Roman"/>
          <w:sz w:val="28"/>
        </w:rPr>
        <w:t>Диагностическое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обеспечение</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технического</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обслуживания</w:t>
      </w:r>
      <w:proofErr w:type="spellEnd"/>
      <w:r w:rsidRPr="00356F6D">
        <w:rPr>
          <w:rFonts w:ascii="Times New Roman" w:hAnsi="Times New Roman" w:cs="Times New Roman"/>
          <w:sz w:val="28"/>
        </w:rPr>
        <w:t xml:space="preserve"> и </w:t>
      </w:r>
      <w:proofErr w:type="spellStart"/>
      <w:r w:rsidRPr="00356F6D">
        <w:rPr>
          <w:rFonts w:ascii="Times New Roman" w:hAnsi="Times New Roman" w:cs="Times New Roman"/>
          <w:sz w:val="28"/>
        </w:rPr>
        <w:t>ремонта</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автомобилей</w:t>
      </w:r>
      <w:proofErr w:type="spellEnd"/>
      <w:r w:rsidRPr="00356F6D">
        <w:rPr>
          <w:rFonts w:ascii="Times New Roman" w:hAnsi="Times New Roman" w:cs="Times New Roman"/>
          <w:sz w:val="28"/>
        </w:rPr>
        <w:t xml:space="preserve">: - М.: </w:t>
      </w:r>
      <w:proofErr w:type="spellStart"/>
      <w:r w:rsidRPr="00356F6D">
        <w:rPr>
          <w:rFonts w:ascii="Times New Roman" w:hAnsi="Times New Roman" w:cs="Times New Roman"/>
          <w:sz w:val="28"/>
        </w:rPr>
        <w:t>Высшая</w:t>
      </w:r>
      <w:proofErr w:type="spellEnd"/>
      <w:r w:rsidRPr="00356F6D">
        <w:rPr>
          <w:rFonts w:ascii="Times New Roman" w:hAnsi="Times New Roman" w:cs="Times New Roman"/>
          <w:sz w:val="28"/>
        </w:rPr>
        <w:t xml:space="preserve"> школа, 1990 - 208 с. </w:t>
      </w:r>
    </w:p>
    <w:p w:rsidR="009C22F1" w:rsidRPr="00356F6D" w:rsidRDefault="009C22F1" w:rsidP="009C22F1">
      <w:pPr>
        <w:jc w:val="both"/>
        <w:rPr>
          <w:rFonts w:ascii="Times New Roman" w:hAnsi="Times New Roman" w:cs="Times New Roman"/>
          <w:sz w:val="28"/>
        </w:rPr>
      </w:pPr>
      <w:r>
        <w:rPr>
          <w:rFonts w:ascii="Times New Roman" w:hAnsi="Times New Roman" w:cs="Times New Roman"/>
          <w:sz w:val="28"/>
        </w:rPr>
        <w:t>14</w:t>
      </w:r>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Резник</w:t>
      </w:r>
      <w:proofErr w:type="spellEnd"/>
      <w:r w:rsidRPr="00356F6D">
        <w:rPr>
          <w:rFonts w:ascii="Times New Roman" w:hAnsi="Times New Roman" w:cs="Times New Roman"/>
          <w:sz w:val="28"/>
        </w:rPr>
        <w:t xml:space="preserve"> Л.Г., </w:t>
      </w:r>
      <w:proofErr w:type="spellStart"/>
      <w:r w:rsidRPr="00356F6D">
        <w:rPr>
          <w:rFonts w:ascii="Times New Roman" w:hAnsi="Times New Roman" w:cs="Times New Roman"/>
          <w:sz w:val="28"/>
        </w:rPr>
        <w:t>Романис</w:t>
      </w:r>
      <w:proofErr w:type="spellEnd"/>
      <w:r w:rsidRPr="00356F6D">
        <w:rPr>
          <w:rFonts w:ascii="Times New Roman" w:hAnsi="Times New Roman" w:cs="Times New Roman"/>
          <w:sz w:val="28"/>
        </w:rPr>
        <w:t xml:space="preserve"> Г.М., </w:t>
      </w:r>
      <w:proofErr w:type="spellStart"/>
      <w:r w:rsidRPr="00356F6D">
        <w:rPr>
          <w:rFonts w:ascii="Times New Roman" w:hAnsi="Times New Roman" w:cs="Times New Roman"/>
          <w:sz w:val="28"/>
        </w:rPr>
        <w:t>Чарков</w:t>
      </w:r>
      <w:proofErr w:type="spellEnd"/>
      <w:r w:rsidRPr="00356F6D">
        <w:rPr>
          <w:rFonts w:ascii="Times New Roman" w:hAnsi="Times New Roman" w:cs="Times New Roman"/>
          <w:sz w:val="28"/>
        </w:rPr>
        <w:t xml:space="preserve"> С.Г. </w:t>
      </w:r>
      <w:proofErr w:type="spellStart"/>
      <w:r w:rsidRPr="00356F6D">
        <w:rPr>
          <w:rFonts w:ascii="Times New Roman" w:hAnsi="Times New Roman" w:cs="Times New Roman"/>
          <w:sz w:val="28"/>
        </w:rPr>
        <w:t>Эффективность</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использования</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автомобилей</w:t>
      </w:r>
      <w:proofErr w:type="spellEnd"/>
      <w:r w:rsidRPr="00356F6D">
        <w:rPr>
          <w:rFonts w:ascii="Times New Roman" w:hAnsi="Times New Roman" w:cs="Times New Roman"/>
          <w:sz w:val="28"/>
        </w:rPr>
        <w:t xml:space="preserve"> в </w:t>
      </w:r>
      <w:proofErr w:type="spellStart"/>
      <w:r w:rsidRPr="00356F6D">
        <w:rPr>
          <w:rFonts w:ascii="Times New Roman" w:hAnsi="Times New Roman" w:cs="Times New Roman"/>
          <w:sz w:val="28"/>
        </w:rPr>
        <w:t>различных</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условиях</w:t>
      </w:r>
      <w:proofErr w:type="spellEnd"/>
      <w:r w:rsidRPr="00356F6D">
        <w:rPr>
          <w:rFonts w:ascii="Times New Roman" w:hAnsi="Times New Roman" w:cs="Times New Roman"/>
          <w:sz w:val="28"/>
        </w:rPr>
        <w:t xml:space="preserve"> </w:t>
      </w:r>
      <w:proofErr w:type="spellStart"/>
      <w:r w:rsidRPr="00356F6D">
        <w:rPr>
          <w:rFonts w:ascii="Times New Roman" w:hAnsi="Times New Roman" w:cs="Times New Roman"/>
          <w:sz w:val="28"/>
        </w:rPr>
        <w:t>эксплуатации</w:t>
      </w:r>
      <w:proofErr w:type="spellEnd"/>
      <w:r w:rsidRPr="00356F6D">
        <w:rPr>
          <w:rFonts w:ascii="Times New Roman" w:hAnsi="Times New Roman" w:cs="Times New Roman"/>
          <w:sz w:val="28"/>
        </w:rPr>
        <w:t>. – М.: Транспорт, 1998 – 233 с.</w:t>
      </w:r>
    </w:p>
    <w:p w:rsidR="009C22F1" w:rsidRPr="00356F6D" w:rsidRDefault="009C22F1" w:rsidP="009C22F1">
      <w:pPr>
        <w:jc w:val="both"/>
        <w:rPr>
          <w:rFonts w:ascii="Times New Roman" w:hAnsi="Times New Roman" w:cs="Times New Roman"/>
          <w:bCs/>
          <w:sz w:val="28"/>
          <w:szCs w:val="28"/>
        </w:rPr>
      </w:pPr>
      <w:r>
        <w:rPr>
          <w:rFonts w:ascii="Times New Roman" w:hAnsi="Times New Roman" w:cs="Times New Roman"/>
          <w:bCs/>
          <w:sz w:val="28"/>
          <w:szCs w:val="28"/>
        </w:rPr>
        <w:t>15</w:t>
      </w:r>
      <w:r w:rsidRPr="00356F6D">
        <w:rPr>
          <w:rFonts w:ascii="Times New Roman" w:hAnsi="Times New Roman" w:cs="Times New Roman"/>
          <w:bCs/>
          <w:sz w:val="28"/>
          <w:szCs w:val="28"/>
        </w:rPr>
        <w:t xml:space="preserve">. </w:t>
      </w:r>
      <w:proofErr w:type="spellStart"/>
      <w:r w:rsidRPr="00356F6D">
        <w:rPr>
          <w:rFonts w:ascii="Times New Roman" w:hAnsi="Times New Roman" w:cs="Times New Roman"/>
          <w:bCs/>
          <w:sz w:val="28"/>
          <w:szCs w:val="28"/>
        </w:rPr>
        <w:t>Материаловедение</w:t>
      </w:r>
      <w:proofErr w:type="spellEnd"/>
      <w:r w:rsidRPr="00356F6D">
        <w:rPr>
          <w:rFonts w:ascii="Times New Roman" w:hAnsi="Times New Roman" w:cs="Times New Roman"/>
          <w:bCs/>
          <w:sz w:val="28"/>
          <w:szCs w:val="28"/>
        </w:rPr>
        <w:t xml:space="preserve"> на </w:t>
      </w:r>
      <w:proofErr w:type="spellStart"/>
      <w:r w:rsidRPr="00356F6D">
        <w:rPr>
          <w:rFonts w:ascii="Times New Roman" w:hAnsi="Times New Roman" w:cs="Times New Roman"/>
          <w:bCs/>
          <w:sz w:val="28"/>
          <w:szCs w:val="28"/>
        </w:rPr>
        <w:t>автомобильном</w:t>
      </w:r>
      <w:proofErr w:type="spellEnd"/>
      <w:r w:rsidRPr="00356F6D">
        <w:rPr>
          <w:rFonts w:ascii="Times New Roman" w:hAnsi="Times New Roman" w:cs="Times New Roman"/>
          <w:bCs/>
          <w:sz w:val="28"/>
          <w:szCs w:val="28"/>
        </w:rPr>
        <w:t xml:space="preserve"> транспорте: </w:t>
      </w:r>
      <w:proofErr w:type="spellStart"/>
      <w:r w:rsidRPr="00356F6D">
        <w:rPr>
          <w:rFonts w:ascii="Times New Roman" w:hAnsi="Times New Roman" w:cs="Times New Roman"/>
          <w:bCs/>
          <w:sz w:val="28"/>
          <w:szCs w:val="28"/>
        </w:rPr>
        <w:t>Учебник</w:t>
      </w:r>
      <w:proofErr w:type="spellEnd"/>
      <w:r w:rsidRPr="00356F6D">
        <w:rPr>
          <w:rFonts w:ascii="Times New Roman" w:hAnsi="Times New Roman" w:cs="Times New Roman"/>
          <w:bCs/>
          <w:sz w:val="28"/>
          <w:szCs w:val="28"/>
        </w:rPr>
        <w:t xml:space="preserve"> для </w:t>
      </w:r>
      <w:proofErr w:type="spellStart"/>
      <w:r w:rsidRPr="00356F6D">
        <w:rPr>
          <w:rFonts w:ascii="Times New Roman" w:hAnsi="Times New Roman" w:cs="Times New Roman"/>
          <w:bCs/>
          <w:sz w:val="28"/>
          <w:szCs w:val="28"/>
        </w:rPr>
        <w:t>студентов</w:t>
      </w:r>
      <w:proofErr w:type="spellEnd"/>
      <w:r w:rsidRPr="00356F6D">
        <w:rPr>
          <w:rFonts w:ascii="Times New Roman" w:hAnsi="Times New Roman" w:cs="Times New Roman"/>
          <w:bCs/>
          <w:sz w:val="28"/>
          <w:szCs w:val="28"/>
        </w:rPr>
        <w:t xml:space="preserve"> </w:t>
      </w:r>
      <w:proofErr w:type="spellStart"/>
      <w:r w:rsidRPr="00356F6D">
        <w:rPr>
          <w:rFonts w:ascii="Times New Roman" w:hAnsi="Times New Roman" w:cs="Times New Roman"/>
          <w:bCs/>
          <w:sz w:val="28"/>
          <w:szCs w:val="28"/>
        </w:rPr>
        <w:t>высших</w:t>
      </w:r>
      <w:proofErr w:type="spellEnd"/>
      <w:r w:rsidRPr="00356F6D">
        <w:rPr>
          <w:rFonts w:ascii="Times New Roman" w:hAnsi="Times New Roman" w:cs="Times New Roman"/>
          <w:bCs/>
          <w:sz w:val="28"/>
          <w:szCs w:val="28"/>
        </w:rPr>
        <w:t xml:space="preserve"> </w:t>
      </w:r>
      <w:proofErr w:type="spellStart"/>
      <w:r w:rsidRPr="00356F6D">
        <w:rPr>
          <w:rFonts w:ascii="Times New Roman" w:hAnsi="Times New Roman" w:cs="Times New Roman"/>
          <w:bCs/>
          <w:sz w:val="28"/>
          <w:szCs w:val="28"/>
        </w:rPr>
        <w:t>учебных</w:t>
      </w:r>
      <w:proofErr w:type="spellEnd"/>
      <w:r w:rsidRPr="00356F6D">
        <w:rPr>
          <w:rFonts w:ascii="Times New Roman" w:hAnsi="Times New Roman" w:cs="Times New Roman"/>
          <w:bCs/>
          <w:sz w:val="28"/>
          <w:szCs w:val="28"/>
        </w:rPr>
        <w:t xml:space="preserve"> заведений / П.А. Колесник, В.С. </w:t>
      </w:r>
      <w:proofErr w:type="spellStart"/>
      <w:r w:rsidRPr="00356F6D">
        <w:rPr>
          <w:rFonts w:ascii="Times New Roman" w:hAnsi="Times New Roman" w:cs="Times New Roman"/>
          <w:bCs/>
          <w:sz w:val="28"/>
          <w:szCs w:val="28"/>
        </w:rPr>
        <w:t>Кланица</w:t>
      </w:r>
      <w:proofErr w:type="spellEnd"/>
      <w:r w:rsidRPr="00356F6D">
        <w:rPr>
          <w:rFonts w:ascii="Times New Roman" w:hAnsi="Times New Roman" w:cs="Times New Roman"/>
          <w:bCs/>
          <w:sz w:val="28"/>
          <w:szCs w:val="28"/>
        </w:rPr>
        <w:t xml:space="preserve">. </w:t>
      </w:r>
      <w:r w:rsidRPr="00356F6D">
        <w:rPr>
          <w:rFonts w:ascii="Times New Roman" w:hAnsi="Times New Roman" w:cs="Times New Roman"/>
          <w:sz w:val="28"/>
          <w:szCs w:val="28"/>
        </w:rPr>
        <w:t xml:space="preserve">– </w:t>
      </w:r>
      <w:r w:rsidRPr="00356F6D">
        <w:rPr>
          <w:rFonts w:ascii="Times New Roman" w:hAnsi="Times New Roman" w:cs="Times New Roman"/>
          <w:bCs/>
          <w:sz w:val="28"/>
          <w:szCs w:val="28"/>
        </w:rPr>
        <w:t xml:space="preserve">2-е </w:t>
      </w:r>
      <w:proofErr w:type="spellStart"/>
      <w:r w:rsidRPr="00356F6D">
        <w:rPr>
          <w:rFonts w:ascii="Times New Roman" w:hAnsi="Times New Roman" w:cs="Times New Roman"/>
          <w:bCs/>
          <w:sz w:val="28"/>
          <w:szCs w:val="28"/>
        </w:rPr>
        <w:t>изд</w:t>
      </w:r>
      <w:proofErr w:type="spellEnd"/>
      <w:r w:rsidRPr="00356F6D">
        <w:rPr>
          <w:rFonts w:ascii="Times New Roman" w:hAnsi="Times New Roman" w:cs="Times New Roman"/>
          <w:bCs/>
          <w:sz w:val="28"/>
          <w:szCs w:val="28"/>
        </w:rPr>
        <w:t xml:space="preserve">., стер.-М.: </w:t>
      </w:r>
      <w:proofErr w:type="spellStart"/>
      <w:r w:rsidRPr="00356F6D">
        <w:rPr>
          <w:rFonts w:ascii="Times New Roman" w:hAnsi="Times New Roman" w:cs="Times New Roman"/>
          <w:bCs/>
          <w:sz w:val="28"/>
          <w:szCs w:val="28"/>
        </w:rPr>
        <w:t>Издательский</w:t>
      </w:r>
      <w:proofErr w:type="spellEnd"/>
      <w:r w:rsidRPr="00356F6D">
        <w:rPr>
          <w:rFonts w:ascii="Times New Roman" w:hAnsi="Times New Roman" w:cs="Times New Roman"/>
          <w:bCs/>
          <w:sz w:val="28"/>
          <w:szCs w:val="28"/>
        </w:rPr>
        <w:t xml:space="preserve"> центр «</w:t>
      </w:r>
      <w:proofErr w:type="spellStart"/>
      <w:r w:rsidRPr="00356F6D">
        <w:rPr>
          <w:rFonts w:ascii="Times New Roman" w:hAnsi="Times New Roman" w:cs="Times New Roman"/>
          <w:bCs/>
          <w:sz w:val="28"/>
          <w:szCs w:val="28"/>
        </w:rPr>
        <w:t>Академия</w:t>
      </w:r>
      <w:proofErr w:type="spellEnd"/>
      <w:r w:rsidRPr="00356F6D">
        <w:rPr>
          <w:rFonts w:ascii="Times New Roman" w:hAnsi="Times New Roman" w:cs="Times New Roman"/>
          <w:bCs/>
          <w:sz w:val="28"/>
          <w:szCs w:val="28"/>
        </w:rPr>
        <w:t xml:space="preserve">», 2007. </w:t>
      </w:r>
      <w:r w:rsidRPr="00356F6D">
        <w:rPr>
          <w:rFonts w:ascii="Times New Roman" w:hAnsi="Times New Roman" w:cs="Times New Roman"/>
          <w:sz w:val="28"/>
          <w:szCs w:val="28"/>
        </w:rPr>
        <w:t>–</w:t>
      </w:r>
      <w:r w:rsidRPr="00356F6D">
        <w:rPr>
          <w:rFonts w:ascii="Times New Roman" w:hAnsi="Times New Roman" w:cs="Times New Roman"/>
          <w:bCs/>
          <w:sz w:val="28"/>
          <w:szCs w:val="28"/>
        </w:rPr>
        <w:t xml:space="preserve"> 320 с.</w:t>
      </w:r>
    </w:p>
    <w:p w:rsidR="009B7905" w:rsidRPr="009B7905" w:rsidRDefault="009B7905" w:rsidP="003C1437">
      <w:pPr>
        <w:rPr>
          <w:rFonts w:ascii="Times New Roman" w:hAnsi="Times New Roman" w:cs="Times New Roman"/>
          <w:b/>
          <w:sz w:val="32"/>
          <w:szCs w:val="32"/>
        </w:rPr>
      </w:pPr>
    </w:p>
    <w:sectPr w:rsidR="009B7905" w:rsidRPr="009B7905" w:rsidSect="009B7905">
      <w:pgSz w:w="11906" w:h="16838"/>
      <w:pgMar w:top="850" w:right="707"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5B1E1D4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 w15:restartNumberingAfterBreak="0">
    <w:nsid w:val="00000005"/>
    <w:multiLevelType w:val="multilevel"/>
    <w:tmpl w:val="0000000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2" w15:restartNumberingAfterBreak="0">
    <w:nsid w:val="0000000F"/>
    <w:multiLevelType w:val="multilevel"/>
    <w:tmpl w:val="0000000E"/>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3" w15:restartNumberingAfterBreak="0">
    <w:nsid w:val="00000017"/>
    <w:multiLevelType w:val="multilevel"/>
    <w:tmpl w:val="0000001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4" w15:restartNumberingAfterBreak="0">
    <w:nsid w:val="00000019"/>
    <w:multiLevelType w:val="multilevel"/>
    <w:tmpl w:val="00000018"/>
    <w:lvl w:ilvl="0">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5" w15:restartNumberingAfterBreak="0">
    <w:nsid w:val="0000001B"/>
    <w:multiLevelType w:val="multilevel"/>
    <w:tmpl w:val="25C44926"/>
    <w:lvl w:ilvl="0">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3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6" w15:restartNumberingAfterBreak="0">
    <w:nsid w:val="0000001D"/>
    <w:multiLevelType w:val="multilevel"/>
    <w:tmpl w:val="0000001C"/>
    <w:lvl w:ilvl="0">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2">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3">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4">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5">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6">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7">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lvl w:ilvl="8">
      <w:start w:val="1"/>
      <w:numFmt w:val="decimal"/>
      <w:lvlText w:val="3.%1."/>
      <w:lvlJc w:val="left"/>
      <w:pPr>
        <w:ind w:left="993" w:firstLine="0"/>
      </w:pPr>
      <w:rPr>
        <w:rFonts w:ascii="Arial" w:hAnsi="Arial" w:cs="Arial"/>
        <w:b/>
        <w:bCs/>
        <w:i w:val="0"/>
        <w:iCs w:val="0"/>
        <w:smallCaps w:val="0"/>
        <w:strike w:val="0"/>
        <w:dstrike w:val="0"/>
        <w:color w:val="000000"/>
        <w:spacing w:val="0"/>
        <w:w w:val="100"/>
        <w:position w:val="0"/>
        <w:sz w:val="20"/>
        <w:szCs w:val="20"/>
        <w:u w:val="none"/>
        <w:effect w:val="none"/>
      </w:rPr>
    </w:lvl>
  </w:abstractNum>
  <w:abstractNum w:abstractNumId="7" w15:restartNumberingAfterBreak="0">
    <w:nsid w:val="0000001F"/>
    <w:multiLevelType w:val="multilevel"/>
    <w:tmpl w:val="0000001E"/>
    <w:lvl w:ilvl="0">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2">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3">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4">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5">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6">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7">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8">
      <w:start w:val="1"/>
      <w:numFmt w:val="decimal"/>
      <w:lvlText w:val="4.%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abstractNum>
  <w:abstractNum w:abstractNumId="8" w15:restartNumberingAfterBreak="0">
    <w:nsid w:val="00000021"/>
    <w:multiLevelType w:val="multilevel"/>
    <w:tmpl w:val="00000020"/>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9" w15:restartNumberingAfterBreak="0">
    <w:nsid w:val="00000023"/>
    <w:multiLevelType w:val="multilevel"/>
    <w:tmpl w:val="00000022"/>
    <w:lvl w:ilvl="0">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2">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3">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4">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5">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6">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7">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lvl w:ilvl="8">
      <w:start w:val="1"/>
      <w:numFmt w:val="decimal"/>
      <w:lvlText w:val="6.%1."/>
      <w:lvlJc w:val="left"/>
      <w:pPr>
        <w:ind w:left="0" w:firstLine="0"/>
      </w:pPr>
      <w:rPr>
        <w:rFonts w:ascii="Arial" w:hAnsi="Arial" w:cs="Arial"/>
        <w:b/>
        <w:bCs/>
        <w:i w:val="0"/>
        <w:iCs w:val="0"/>
        <w:smallCaps w:val="0"/>
        <w:strike w:val="0"/>
        <w:dstrike w:val="0"/>
        <w:color w:val="000000"/>
        <w:spacing w:val="0"/>
        <w:w w:val="100"/>
        <w:position w:val="0"/>
        <w:sz w:val="20"/>
        <w:szCs w:val="20"/>
        <w:u w:val="none"/>
        <w:effect w:val="none"/>
      </w:rPr>
    </w:lvl>
  </w:abstractNum>
  <w:abstractNum w:abstractNumId="10" w15:restartNumberingAfterBreak="0">
    <w:nsid w:val="00000025"/>
    <w:multiLevelType w:val="multilevel"/>
    <w:tmpl w:val="0000002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1" w15:restartNumberingAfterBreak="0">
    <w:nsid w:val="00000027"/>
    <w:multiLevelType w:val="multilevel"/>
    <w:tmpl w:val="0000002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2" w15:restartNumberingAfterBreak="0">
    <w:nsid w:val="1F8A20F2"/>
    <w:multiLevelType w:val="multilevel"/>
    <w:tmpl w:val="9452B572"/>
    <w:lvl w:ilvl="0">
      <w:start w:val="3"/>
      <w:numFmt w:val="decimal"/>
      <w:lvlText w:val="%1"/>
      <w:lvlJc w:val="left"/>
      <w:pPr>
        <w:ind w:left="375" w:hanging="375"/>
      </w:pPr>
    </w:lvl>
    <w:lvl w:ilvl="1">
      <w:start w:val="1"/>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3" w15:restartNumberingAfterBreak="0">
    <w:nsid w:val="280D3B05"/>
    <w:multiLevelType w:val="multilevel"/>
    <w:tmpl w:val="1FC4EFE2"/>
    <w:lvl w:ilvl="0">
      <w:start w:val="1"/>
      <w:numFmt w:val="decimal"/>
      <w:lvlText w:val="%1."/>
      <w:lvlJc w:val="left"/>
      <w:pPr>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31042003"/>
    <w:multiLevelType w:val="multilevel"/>
    <w:tmpl w:val="1FC4EFE2"/>
    <w:lvl w:ilvl="0">
      <w:start w:val="1"/>
      <w:numFmt w:val="decimal"/>
      <w:lvlText w:val="%1."/>
      <w:lvlJc w:val="left"/>
      <w:pPr>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3E9C20EB"/>
    <w:multiLevelType w:val="multilevel"/>
    <w:tmpl w:val="1FC4EFE2"/>
    <w:lvl w:ilvl="0">
      <w:start w:val="1"/>
      <w:numFmt w:val="decimal"/>
      <w:lvlText w:val="%1."/>
      <w:lvlJc w:val="left"/>
      <w:pPr>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3FC230A2"/>
    <w:multiLevelType w:val="hybridMultilevel"/>
    <w:tmpl w:val="83F029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47071376"/>
    <w:multiLevelType w:val="multilevel"/>
    <w:tmpl w:val="8A8CC014"/>
    <w:lvl w:ilvl="0">
      <w:start w:val="4"/>
      <w:numFmt w:val="decimal"/>
      <w:lvlText w:val="%1"/>
      <w:lvlJc w:val="left"/>
      <w:pPr>
        <w:ind w:left="375" w:hanging="375"/>
      </w:pPr>
    </w:lvl>
    <w:lvl w:ilvl="1">
      <w:start w:val="1"/>
      <w:numFmt w:val="decimal"/>
      <w:lvlText w:val="%1.%2"/>
      <w:lvlJc w:val="left"/>
      <w:pPr>
        <w:ind w:left="1110" w:hanging="375"/>
      </w:pPr>
    </w:lvl>
    <w:lvl w:ilvl="2">
      <w:start w:val="1"/>
      <w:numFmt w:val="decimal"/>
      <w:lvlText w:val="%1.%2.%3"/>
      <w:lvlJc w:val="left"/>
      <w:pPr>
        <w:ind w:left="2190" w:hanging="720"/>
      </w:pPr>
    </w:lvl>
    <w:lvl w:ilvl="3">
      <w:start w:val="1"/>
      <w:numFmt w:val="decimal"/>
      <w:lvlText w:val="%1.%2.%3.%4"/>
      <w:lvlJc w:val="left"/>
      <w:pPr>
        <w:ind w:left="3285" w:hanging="1080"/>
      </w:pPr>
    </w:lvl>
    <w:lvl w:ilvl="4">
      <w:start w:val="1"/>
      <w:numFmt w:val="decimal"/>
      <w:lvlText w:val="%1.%2.%3.%4.%5"/>
      <w:lvlJc w:val="left"/>
      <w:pPr>
        <w:ind w:left="4020" w:hanging="1080"/>
      </w:pPr>
    </w:lvl>
    <w:lvl w:ilvl="5">
      <w:start w:val="1"/>
      <w:numFmt w:val="decimal"/>
      <w:lvlText w:val="%1.%2.%3.%4.%5.%6"/>
      <w:lvlJc w:val="left"/>
      <w:pPr>
        <w:ind w:left="5115" w:hanging="1440"/>
      </w:pPr>
    </w:lvl>
    <w:lvl w:ilvl="6">
      <w:start w:val="1"/>
      <w:numFmt w:val="decimal"/>
      <w:lvlText w:val="%1.%2.%3.%4.%5.%6.%7"/>
      <w:lvlJc w:val="left"/>
      <w:pPr>
        <w:ind w:left="5850" w:hanging="1440"/>
      </w:pPr>
    </w:lvl>
    <w:lvl w:ilvl="7">
      <w:start w:val="1"/>
      <w:numFmt w:val="decimal"/>
      <w:lvlText w:val="%1.%2.%3.%4.%5.%6.%7.%8"/>
      <w:lvlJc w:val="left"/>
      <w:pPr>
        <w:ind w:left="6945" w:hanging="1800"/>
      </w:pPr>
    </w:lvl>
    <w:lvl w:ilvl="8">
      <w:start w:val="1"/>
      <w:numFmt w:val="decimal"/>
      <w:lvlText w:val="%1.%2.%3.%4.%5.%6.%7.%8.%9"/>
      <w:lvlJc w:val="left"/>
      <w:pPr>
        <w:ind w:left="8040" w:hanging="2160"/>
      </w:pPr>
    </w:lvl>
  </w:abstractNum>
  <w:abstractNum w:abstractNumId="18" w15:restartNumberingAfterBreak="0">
    <w:nsid w:val="52A251C7"/>
    <w:multiLevelType w:val="multilevel"/>
    <w:tmpl w:val="F3B272DA"/>
    <w:lvl w:ilvl="0">
      <w:start w:val="1"/>
      <w:numFmt w:val="decimal"/>
      <w:lvlText w:val="%1."/>
      <w:lvlJc w:val="left"/>
      <w:pPr>
        <w:ind w:left="1069" w:hanging="360"/>
      </w:pPr>
    </w:lvl>
    <w:lvl w:ilvl="1">
      <w:start w:val="1"/>
      <w:numFmt w:val="decimal"/>
      <w:isLg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9" w15:restartNumberingAfterBreak="0">
    <w:nsid w:val="612631E7"/>
    <w:multiLevelType w:val="hybridMultilevel"/>
    <w:tmpl w:val="D0BAF63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9AF1FD4"/>
    <w:multiLevelType w:val="hybridMultilevel"/>
    <w:tmpl w:val="A6C8DF86"/>
    <w:lvl w:ilvl="0" w:tplc="13DEA836">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1" w15:restartNumberingAfterBreak="0">
    <w:nsid w:val="73764CE3"/>
    <w:multiLevelType w:val="hybridMultilevel"/>
    <w:tmpl w:val="332C9FB4"/>
    <w:lvl w:ilvl="0" w:tplc="DDAA6C9C">
      <w:start w:val="1"/>
      <w:numFmt w:val="decimal"/>
      <w:lvlText w:val="%1."/>
      <w:lvlJc w:val="left"/>
      <w:pPr>
        <w:ind w:left="1219" w:hanging="360"/>
      </w:pPr>
    </w:lvl>
    <w:lvl w:ilvl="1" w:tplc="04190019">
      <w:start w:val="1"/>
      <w:numFmt w:val="lowerLetter"/>
      <w:lvlText w:val="%2."/>
      <w:lvlJc w:val="left"/>
      <w:pPr>
        <w:ind w:left="1939" w:hanging="360"/>
      </w:pPr>
    </w:lvl>
    <w:lvl w:ilvl="2" w:tplc="0419001B">
      <w:start w:val="1"/>
      <w:numFmt w:val="lowerRoman"/>
      <w:lvlText w:val="%3."/>
      <w:lvlJc w:val="right"/>
      <w:pPr>
        <w:ind w:left="2659" w:hanging="180"/>
      </w:pPr>
    </w:lvl>
    <w:lvl w:ilvl="3" w:tplc="0419000F">
      <w:start w:val="1"/>
      <w:numFmt w:val="decimal"/>
      <w:lvlText w:val="%4."/>
      <w:lvlJc w:val="left"/>
      <w:pPr>
        <w:ind w:left="3379" w:hanging="360"/>
      </w:pPr>
    </w:lvl>
    <w:lvl w:ilvl="4" w:tplc="04190019">
      <w:start w:val="1"/>
      <w:numFmt w:val="lowerLetter"/>
      <w:lvlText w:val="%5."/>
      <w:lvlJc w:val="left"/>
      <w:pPr>
        <w:ind w:left="4099" w:hanging="360"/>
      </w:pPr>
    </w:lvl>
    <w:lvl w:ilvl="5" w:tplc="0419001B">
      <w:start w:val="1"/>
      <w:numFmt w:val="lowerRoman"/>
      <w:lvlText w:val="%6."/>
      <w:lvlJc w:val="right"/>
      <w:pPr>
        <w:ind w:left="4819" w:hanging="180"/>
      </w:pPr>
    </w:lvl>
    <w:lvl w:ilvl="6" w:tplc="0419000F">
      <w:start w:val="1"/>
      <w:numFmt w:val="decimal"/>
      <w:lvlText w:val="%7."/>
      <w:lvlJc w:val="left"/>
      <w:pPr>
        <w:ind w:left="5539" w:hanging="360"/>
      </w:pPr>
    </w:lvl>
    <w:lvl w:ilvl="7" w:tplc="04190019">
      <w:start w:val="1"/>
      <w:numFmt w:val="lowerLetter"/>
      <w:lvlText w:val="%8."/>
      <w:lvlJc w:val="left"/>
      <w:pPr>
        <w:ind w:left="6259" w:hanging="360"/>
      </w:pPr>
    </w:lvl>
    <w:lvl w:ilvl="8" w:tplc="0419001B">
      <w:start w:val="1"/>
      <w:numFmt w:val="lowerRoman"/>
      <w:lvlText w:val="%9."/>
      <w:lvlJc w:val="right"/>
      <w:pPr>
        <w:ind w:left="6979" w:hanging="180"/>
      </w:pPr>
    </w:lvl>
  </w:abstractNum>
  <w:abstractNum w:abstractNumId="22" w15:restartNumberingAfterBreak="0">
    <w:nsid w:val="7EFE1B5A"/>
    <w:multiLevelType w:val="hybridMultilevel"/>
    <w:tmpl w:val="AED46FAA"/>
    <w:lvl w:ilvl="0" w:tplc="14FA0B30">
      <w:start w:val="1"/>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0"/>
  </w:num>
  <w:num w:numId="6">
    <w:abstractNumId w:val="14"/>
  </w:num>
  <w:num w:numId="7">
    <w:abstractNumId w:val="20"/>
  </w:num>
  <w:num w:numId="8">
    <w:abstractNumId w:val="15"/>
  </w:num>
  <w:num w:numId="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7">
    <w:abstractNumId w:val="5"/>
    <w:lvlOverride w:ilvl="0">
      <w:startOverride w:val="133"/>
    </w:lvlOverride>
    <w:lvlOverride w:ilvl="1">
      <w:startOverride w:val="133"/>
    </w:lvlOverride>
    <w:lvlOverride w:ilvl="2">
      <w:startOverride w:val="133"/>
    </w:lvlOverride>
    <w:lvlOverride w:ilvl="3">
      <w:startOverride w:val="133"/>
    </w:lvlOverride>
    <w:lvlOverride w:ilvl="4">
      <w:startOverride w:val="133"/>
    </w:lvlOverride>
    <w:lvlOverride w:ilvl="5">
      <w:startOverride w:val="133"/>
    </w:lvlOverride>
    <w:lvlOverride w:ilvl="6">
      <w:startOverride w:val="133"/>
    </w:lvlOverride>
    <w:lvlOverride w:ilvl="7">
      <w:startOverride w:val="133"/>
    </w:lvlOverride>
    <w:lvlOverride w:ilvl="8">
      <w:startOverride w:val="133"/>
    </w:lvlOverride>
  </w:num>
  <w:num w:numId="18">
    <w:abstractNumId w:val="2"/>
  </w:num>
  <w:num w:numId="19">
    <w:abstractNumId w:val="0"/>
  </w:num>
  <w:num w:numId="20">
    <w:abstractNumId w:val="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
  </w:num>
  <w:num w:numId="28">
    <w:abstractNumId w:val="2"/>
  </w:num>
  <w:num w:numId="29">
    <w:abstractNumId w:val="2"/>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39B"/>
    <w:rsid w:val="00006690"/>
    <w:rsid w:val="00031AAE"/>
    <w:rsid w:val="000678BB"/>
    <w:rsid w:val="000743DE"/>
    <w:rsid w:val="00095494"/>
    <w:rsid w:val="000A51C4"/>
    <w:rsid w:val="000B4662"/>
    <w:rsid w:val="000B7FA2"/>
    <w:rsid w:val="000C66E3"/>
    <w:rsid w:val="000E439B"/>
    <w:rsid w:val="000E4EE8"/>
    <w:rsid w:val="00163217"/>
    <w:rsid w:val="00165C49"/>
    <w:rsid w:val="00192ED8"/>
    <w:rsid w:val="001B7895"/>
    <w:rsid w:val="001C70A0"/>
    <w:rsid w:val="001D06F2"/>
    <w:rsid w:val="001D5B65"/>
    <w:rsid w:val="001D7937"/>
    <w:rsid w:val="001E3E18"/>
    <w:rsid w:val="001F0064"/>
    <w:rsid w:val="00217852"/>
    <w:rsid w:val="00223737"/>
    <w:rsid w:val="0023040B"/>
    <w:rsid w:val="00243E10"/>
    <w:rsid w:val="002506A5"/>
    <w:rsid w:val="00257B1D"/>
    <w:rsid w:val="00274130"/>
    <w:rsid w:val="00280A2A"/>
    <w:rsid w:val="00293303"/>
    <w:rsid w:val="0029368A"/>
    <w:rsid w:val="002B616B"/>
    <w:rsid w:val="002E2E3C"/>
    <w:rsid w:val="003162B1"/>
    <w:rsid w:val="00337070"/>
    <w:rsid w:val="0035142A"/>
    <w:rsid w:val="00356F6D"/>
    <w:rsid w:val="003953A1"/>
    <w:rsid w:val="003C1437"/>
    <w:rsid w:val="003C763E"/>
    <w:rsid w:val="003E348A"/>
    <w:rsid w:val="00415C21"/>
    <w:rsid w:val="00443DDD"/>
    <w:rsid w:val="00455896"/>
    <w:rsid w:val="004A0A63"/>
    <w:rsid w:val="004A2106"/>
    <w:rsid w:val="004B0ABB"/>
    <w:rsid w:val="004B7A7C"/>
    <w:rsid w:val="004C5169"/>
    <w:rsid w:val="004D003E"/>
    <w:rsid w:val="004E19C0"/>
    <w:rsid w:val="004F69ED"/>
    <w:rsid w:val="00505D27"/>
    <w:rsid w:val="00537BC8"/>
    <w:rsid w:val="00540F05"/>
    <w:rsid w:val="00570A0A"/>
    <w:rsid w:val="0057384F"/>
    <w:rsid w:val="005921B4"/>
    <w:rsid w:val="005A14BF"/>
    <w:rsid w:val="005A318B"/>
    <w:rsid w:val="005B2C00"/>
    <w:rsid w:val="005C0E5E"/>
    <w:rsid w:val="005C19E0"/>
    <w:rsid w:val="005C3015"/>
    <w:rsid w:val="005D1C78"/>
    <w:rsid w:val="005F3AD4"/>
    <w:rsid w:val="00652E82"/>
    <w:rsid w:val="0067217D"/>
    <w:rsid w:val="006844CE"/>
    <w:rsid w:val="00684900"/>
    <w:rsid w:val="006C6CE3"/>
    <w:rsid w:val="00722B3F"/>
    <w:rsid w:val="0072598C"/>
    <w:rsid w:val="00737415"/>
    <w:rsid w:val="007655D1"/>
    <w:rsid w:val="007945DF"/>
    <w:rsid w:val="00795571"/>
    <w:rsid w:val="007B4B1C"/>
    <w:rsid w:val="007E1316"/>
    <w:rsid w:val="00805087"/>
    <w:rsid w:val="00815A16"/>
    <w:rsid w:val="00827492"/>
    <w:rsid w:val="00841884"/>
    <w:rsid w:val="00850A2C"/>
    <w:rsid w:val="00890CD7"/>
    <w:rsid w:val="008E2519"/>
    <w:rsid w:val="00906651"/>
    <w:rsid w:val="00913EAB"/>
    <w:rsid w:val="00922C69"/>
    <w:rsid w:val="009334EB"/>
    <w:rsid w:val="0094664D"/>
    <w:rsid w:val="009739FA"/>
    <w:rsid w:val="0098759F"/>
    <w:rsid w:val="009B3970"/>
    <w:rsid w:val="009B7905"/>
    <w:rsid w:val="009C22F1"/>
    <w:rsid w:val="009D476E"/>
    <w:rsid w:val="009F0419"/>
    <w:rsid w:val="009F081A"/>
    <w:rsid w:val="009F5C73"/>
    <w:rsid w:val="00A03569"/>
    <w:rsid w:val="00A20878"/>
    <w:rsid w:val="00A57BC1"/>
    <w:rsid w:val="00A64549"/>
    <w:rsid w:val="00A80F22"/>
    <w:rsid w:val="00A87831"/>
    <w:rsid w:val="00A93D71"/>
    <w:rsid w:val="00AA4358"/>
    <w:rsid w:val="00AB25DE"/>
    <w:rsid w:val="00AD1B97"/>
    <w:rsid w:val="00AE29A0"/>
    <w:rsid w:val="00B014A9"/>
    <w:rsid w:val="00B21342"/>
    <w:rsid w:val="00B23C16"/>
    <w:rsid w:val="00B31722"/>
    <w:rsid w:val="00B40734"/>
    <w:rsid w:val="00B4553F"/>
    <w:rsid w:val="00B50BDC"/>
    <w:rsid w:val="00B63AB6"/>
    <w:rsid w:val="00B649AE"/>
    <w:rsid w:val="00BA61A6"/>
    <w:rsid w:val="00BB2809"/>
    <w:rsid w:val="00BB68A5"/>
    <w:rsid w:val="00BC0AD9"/>
    <w:rsid w:val="00BE1B36"/>
    <w:rsid w:val="00BE34F7"/>
    <w:rsid w:val="00C07CC7"/>
    <w:rsid w:val="00C61A20"/>
    <w:rsid w:val="00C77131"/>
    <w:rsid w:val="00C821F1"/>
    <w:rsid w:val="00CA23FD"/>
    <w:rsid w:val="00CC4FBF"/>
    <w:rsid w:val="00CD1F1B"/>
    <w:rsid w:val="00D07167"/>
    <w:rsid w:val="00D1765D"/>
    <w:rsid w:val="00D20E58"/>
    <w:rsid w:val="00D377BE"/>
    <w:rsid w:val="00D45D4B"/>
    <w:rsid w:val="00D650D1"/>
    <w:rsid w:val="00DA2603"/>
    <w:rsid w:val="00DD09B9"/>
    <w:rsid w:val="00E06341"/>
    <w:rsid w:val="00E1526E"/>
    <w:rsid w:val="00E26A6A"/>
    <w:rsid w:val="00E27D20"/>
    <w:rsid w:val="00E46CE0"/>
    <w:rsid w:val="00E76731"/>
    <w:rsid w:val="00E82687"/>
    <w:rsid w:val="00EE18ED"/>
    <w:rsid w:val="00EE6676"/>
    <w:rsid w:val="00EF213D"/>
    <w:rsid w:val="00F15486"/>
    <w:rsid w:val="00F160BE"/>
    <w:rsid w:val="00F40A80"/>
    <w:rsid w:val="00F83C6D"/>
    <w:rsid w:val="00FA22AD"/>
    <w:rsid w:val="00FB5A22"/>
    <w:rsid w:val="00FE111C"/>
    <w:rsid w:val="00FE2C14"/>
    <w:rsid w:val="00FE7D52"/>
    <w:rsid w:val="00FF0B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0B70CC-D53E-44C0-B4DC-2F2686F6A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7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nhideWhenUsed/>
    <w:rsid w:val="009F04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w:basedOn w:val="a"/>
    <w:link w:val="a6"/>
    <w:unhideWhenUsed/>
    <w:rsid w:val="00E46CE0"/>
    <w:pPr>
      <w:spacing w:after="120"/>
    </w:pPr>
  </w:style>
  <w:style w:type="character" w:customStyle="1" w:styleId="a6">
    <w:name w:val="Основной текст Знак"/>
    <w:basedOn w:val="a0"/>
    <w:link w:val="a5"/>
    <w:rsid w:val="00E46CE0"/>
  </w:style>
  <w:style w:type="character" w:customStyle="1" w:styleId="1">
    <w:name w:val="Заголовок №1_"/>
    <w:link w:val="10"/>
    <w:locked/>
    <w:rsid w:val="00827492"/>
    <w:rPr>
      <w:rFonts w:ascii="Arial" w:eastAsia="Courier New" w:hAnsi="Arial" w:cs="Arial"/>
      <w:b/>
      <w:bCs/>
      <w:color w:val="000000"/>
      <w:sz w:val="24"/>
      <w:szCs w:val="24"/>
      <w:shd w:val="clear" w:color="auto" w:fill="FFFFFF"/>
      <w:lang w:val="ru-RU" w:eastAsia="ru-RU"/>
    </w:rPr>
  </w:style>
  <w:style w:type="paragraph" w:customStyle="1" w:styleId="10">
    <w:name w:val="Заголовок №1"/>
    <w:basedOn w:val="a"/>
    <w:link w:val="1"/>
    <w:rsid w:val="00827492"/>
    <w:pPr>
      <w:widowControl w:val="0"/>
      <w:shd w:val="clear" w:color="auto" w:fill="FFFFFF"/>
      <w:spacing w:before="1740" w:after="240" w:line="298" w:lineRule="exact"/>
      <w:outlineLvl w:val="0"/>
    </w:pPr>
    <w:rPr>
      <w:rFonts w:ascii="Arial" w:eastAsia="Courier New" w:hAnsi="Arial" w:cs="Arial"/>
      <w:b/>
      <w:bCs/>
      <w:color w:val="000000"/>
      <w:sz w:val="24"/>
      <w:szCs w:val="24"/>
      <w:lang w:val="ru-RU" w:eastAsia="ru-RU"/>
    </w:rPr>
  </w:style>
  <w:style w:type="character" w:customStyle="1" w:styleId="5">
    <w:name w:val="Основной текст (5)_"/>
    <w:link w:val="50"/>
    <w:locked/>
    <w:rsid w:val="00827492"/>
    <w:rPr>
      <w:rFonts w:ascii="Arial" w:eastAsia="Courier New" w:hAnsi="Arial" w:cs="Arial"/>
      <w:i/>
      <w:iCs/>
      <w:color w:val="000000"/>
      <w:spacing w:val="10"/>
      <w:sz w:val="17"/>
      <w:szCs w:val="17"/>
      <w:shd w:val="clear" w:color="auto" w:fill="FFFFFF"/>
      <w:lang w:val="ru-RU" w:eastAsia="ru-RU"/>
    </w:rPr>
  </w:style>
  <w:style w:type="paragraph" w:customStyle="1" w:styleId="50">
    <w:name w:val="Основной текст (5)"/>
    <w:basedOn w:val="a"/>
    <w:link w:val="5"/>
    <w:rsid w:val="00827492"/>
    <w:pPr>
      <w:widowControl w:val="0"/>
      <w:shd w:val="clear" w:color="auto" w:fill="FFFFFF"/>
      <w:spacing w:before="360" w:after="300" w:line="240" w:lineRule="atLeast"/>
    </w:pPr>
    <w:rPr>
      <w:rFonts w:ascii="Arial" w:eastAsia="Courier New" w:hAnsi="Arial" w:cs="Arial"/>
      <w:i/>
      <w:iCs/>
      <w:color w:val="000000"/>
      <w:spacing w:val="10"/>
      <w:sz w:val="17"/>
      <w:szCs w:val="17"/>
      <w:lang w:val="ru-RU" w:eastAsia="ru-RU"/>
    </w:rPr>
  </w:style>
  <w:style w:type="character" w:customStyle="1" w:styleId="6">
    <w:name w:val="Основной текст (6)_"/>
    <w:link w:val="61"/>
    <w:locked/>
    <w:rsid w:val="00827492"/>
    <w:rPr>
      <w:rFonts w:ascii="Courier New" w:eastAsia="Courier New" w:hAnsi="Courier New" w:cs="Courier New"/>
      <w:i/>
      <w:iCs/>
      <w:color w:val="000000"/>
      <w:sz w:val="21"/>
      <w:szCs w:val="21"/>
      <w:shd w:val="clear" w:color="auto" w:fill="FFFFFF"/>
      <w:lang w:val="ru-RU" w:eastAsia="ru-RU"/>
    </w:rPr>
  </w:style>
  <w:style w:type="paragraph" w:customStyle="1" w:styleId="61">
    <w:name w:val="Основной текст (6)1"/>
    <w:basedOn w:val="a"/>
    <w:link w:val="6"/>
    <w:rsid w:val="00827492"/>
    <w:pPr>
      <w:widowControl w:val="0"/>
      <w:shd w:val="clear" w:color="auto" w:fill="FFFFFF"/>
      <w:spacing w:after="0" w:line="240" w:lineRule="exact"/>
      <w:ind w:firstLine="340"/>
      <w:jc w:val="both"/>
    </w:pPr>
    <w:rPr>
      <w:rFonts w:ascii="Courier New" w:eastAsia="Courier New" w:hAnsi="Courier New" w:cs="Courier New"/>
      <w:i/>
      <w:iCs/>
      <w:color w:val="000000"/>
      <w:sz w:val="21"/>
      <w:szCs w:val="21"/>
      <w:lang w:val="ru-RU" w:eastAsia="ru-RU"/>
    </w:rPr>
  </w:style>
  <w:style w:type="character" w:customStyle="1" w:styleId="60">
    <w:name w:val="Основной текст (6) + Не курсив"/>
    <w:rsid w:val="00827492"/>
    <w:rPr>
      <w:rFonts w:ascii="Courier New" w:eastAsia="Courier New" w:hAnsi="Courier New" w:cs="Courier New" w:hint="default"/>
      <w:i/>
      <w:iCs/>
      <w:color w:val="000000"/>
      <w:sz w:val="21"/>
      <w:szCs w:val="21"/>
      <w:shd w:val="clear" w:color="auto" w:fill="FFFFFF"/>
      <w:lang w:val="ru-RU" w:eastAsia="ru-RU" w:bidi="ar-SA"/>
    </w:rPr>
  </w:style>
  <w:style w:type="character" w:customStyle="1" w:styleId="51">
    <w:name w:val="Основной текст (5) + Малые прописные"/>
    <w:rsid w:val="00827492"/>
    <w:rPr>
      <w:rFonts w:ascii="Arial" w:eastAsia="Courier New" w:hAnsi="Arial" w:cs="Arial" w:hint="default"/>
      <w:i/>
      <w:iCs/>
      <w:smallCaps/>
      <w:spacing w:val="10"/>
      <w:sz w:val="17"/>
      <w:szCs w:val="17"/>
      <w:lang w:val="ru-RU" w:eastAsia="ru-RU" w:bidi="ar-SA"/>
    </w:rPr>
  </w:style>
  <w:style w:type="character" w:customStyle="1" w:styleId="apple-converted-space">
    <w:name w:val="apple-converted-space"/>
    <w:basedOn w:val="a0"/>
    <w:rsid w:val="0072598C"/>
  </w:style>
  <w:style w:type="character" w:styleId="a7">
    <w:name w:val="Strong"/>
    <w:basedOn w:val="a0"/>
    <w:uiPriority w:val="22"/>
    <w:qFormat/>
    <w:rsid w:val="0072598C"/>
    <w:rPr>
      <w:b/>
      <w:bCs/>
    </w:rPr>
  </w:style>
  <w:style w:type="character" w:customStyle="1" w:styleId="4">
    <w:name w:val="Основной текст (4)_"/>
    <w:link w:val="41"/>
    <w:locked/>
    <w:rsid w:val="00274130"/>
    <w:rPr>
      <w:rFonts w:ascii="Arial" w:eastAsia="Courier New" w:hAnsi="Arial" w:cs="Arial"/>
      <w:i/>
      <w:iCs/>
      <w:color w:val="000000"/>
      <w:spacing w:val="10"/>
      <w:sz w:val="18"/>
      <w:szCs w:val="18"/>
      <w:shd w:val="clear" w:color="auto" w:fill="FFFFFF"/>
      <w:lang w:val="ru-RU" w:eastAsia="ru-RU"/>
    </w:rPr>
  </w:style>
  <w:style w:type="paragraph" w:customStyle="1" w:styleId="41">
    <w:name w:val="Основной текст (4)1"/>
    <w:basedOn w:val="a"/>
    <w:link w:val="4"/>
    <w:rsid w:val="00274130"/>
    <w:pPr>
      <w:widowControl w:val="0"/>
      <w:shd w:val="clear" w:color="auto" w:fill="FFFFFF"/>
      <w:spacing w:before="300" w:after="300" w:line="240" w:lineRule="atLeast"/>
      <w:jc w:val="both"/>
    </w:pPr>
    <w:rPr>
      <w:rFonts w:ascii="Arial" w:eastAsia="Courier New" w:hAnsi="Arial" w:cs="Arial"/>
      <w:i/>
      <w:iCs/>
      <w:color w:val="000000"/>
      <w:spacing w:val="10"/>
      <w:sz w:val="18"/>
      <w:szCs w:val="18"/>
      <w:lang w:val="ru-RU" w:eastAsia="ru-RU"/>
    </w:rPr>
  </w:style>
  <w:style w:type="character" w:customStyle="1" w:styleId="40">
    <w:name w:val="Основной текст (4)"/>
    <w:rsid w:val="00274130"/>
    <w:rPr>
      <w:rFonts w:ascii="Arial" w:eastAsia="Courier New" w:hAnsi="Arial" w:cs="Arial" w:hint="default"/>
      <w:i w:val="0"/>
      <w:iCs w:val="0"/>
      <w:strike w:val="0"/>
      <w:dstrike w:val="0"/>
      <w:spacing w:val="10"/>
      <w:sz w:val="18"/>
      <w:szCs w:val="18"/>
      <w:u w:val="none"/>
      <w:effect w:val="none"/>
      <w:lang w:val="ru-RU" w:eastAsia="ru-RU" w:bidi="ar-SA"/>
    </w:rPr>
  </w:style>
  <w:style w:type="paragraph" w:styleId="a8">
    <w:name w:val="List Paragraph"/>
    <w:basedOn w:val="a"/>
    <w:uiPriority w:val="34"/>
    <w:qFormat/>
    <w:rsid w:val="00765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2441">
      <w:bodyDiv w:val="1"/>
      <w:marLeft w:val="0"/>
      <w:marRight w:val="0"/>
      <w:marTop w:val="0"/>
      <w:marBottom w:val="0"/>
      <w:divBdr>
        <w:top w:val="none" w:sz="0" w:space="0" w:color="auto"/>
        <w:left w:val="none" w:sz="0" w:space="0" w:color="auto"/>
        <w:bottom w:val="none" w:sz="0" w:space="0" w:color="auto"/>
        <w:right w:val="none" w:sz="0" w:space="0" w:color="auto"/>
      </w:divBdr>
    </w:div>
    <w:div w:id="154029497">
      <w:bodyDiv w:val="1"/>
      <w:marLeft w:val="0"/>
      <w:marRight w:val="0"/>
      <w:marTop w:val="0"/>
      <w:marBottom w:val="0"/>
      <w:divBdr>
        <w:top w:val="none" w:sz="0" w:space="0" w:color="auto"/>
        <w:left w:val="none" w:sz="0" w:space="0" w:color="auto"/>
        <w:bottom w:val="none" w:sz="0" w:space="0" w:color="auto"/>
        <w:right w:val="none" w:sz="0" w:space="0" w:color="auto"/>
      </w:divBdr>
    </w:div>
    <w:div w:id="167139591">
      <w:bodyDiv w:val="1"/>
      <w:marLeft w:val="0"/>
      <w:marRight w:val="0"/>
      <w:marTop w:val="0"/>
      <w:marBottom w:val="0"/>
      <w:divBdr>
        <w:top w:val="none" w:sz="0" w:space="0" w:color="auto"/>
        <w:left w:val="none" w:sz="0" w:space="0" w:color="auto"/>
        <w:bottom w:val="none" w:sz="0" w:space="0" w:color="auto"/>
        <w:right w:val="none" w:sz="0" w:space="0" w:color="auto"/>
      </w:divBdr>
    </w:div>
    <w:div w:id="188568909">
      <w:bodyDiv w:val="1"/>
      <w:marLeft w:val="0"/>
      <w:marRight w:val="0"/>
      <w:marTop w:val="0"/>
      <w:marBottom w:val="0"/>
      <w:divBdr>
        <w:top w:val="none" w:sz="0" w:space="0" w:color="auto"/>
        <w:left w:val="none" w:sz="0" w:space="0" w:color="auto"/>
        <w:bottom w:val="none" w:sz="0" w:space="0" w:color="auto"/>
        <w:right w:val="none" w:sz="0" w:space="0" w:color="auto"/>
      </w:divBdr>
    </w:div>
    <w:div w:id="191579956">
      <w:bodyDiv w:val="1"/>
      <w:marLeft w:val="0"/>
      <w:marRight w:val="0"/>
      <w:marTop w:val="0"/>
      <w:marBottom w:val="0"/>
      <w:divBdr>
        <w:top w:val="none" w:sz="0" w:space="0" w:color="auto"/>
        <w:left w:val="none" w:sz="0" w:space="0" w:color="auto"/>
        <w:bottom w:val="none" w:sz="0" w:space="0" w:color="auto"/>
        <w:right w:val="none" w:sz="0" w:space="0" w:color="auto"/>
      </w:divBdr>
    </w:div>
    <w:div w:id="193808587">
      <w:bodyDiv w:val="1"/>
      <w:marLeft w:val="0"/>
      <w:marRight w:val="0"/>
      <w:marTop w:val="0"/>
      <w:marBottom w:val="0"/>
      <w:divBdr>
        <w:top w:val="none" w:sz="0" w:space="0" w:color="auto"/>
        <w:left w:val="none" w:sz="0" w:space="0" w:color="auto"/>
        <w:bottom w:val="none" w:sz="0" w:space="0" w:color="auto"/>
        <w:right w:val="none" w:sz="0" w:space="0" w:color="auto"/>
      </w:divBdr>
    </w:div>
    <w:div w:id="228269165">
      <w:bodyDiv w:val="1"/>
      <w:marLeft w:val="0"/>
      <w:marRight w:val="0"/>
      <w:marTop w:val="0"/>
      <w:marBottom w:val="0"/>
      <w:divBdr>
        <w:top w:val="none" w:sz="0" w:space="0" w:color="auto"/>
        <w:left w:val="none" w:sz="0" w:space="0" w:color="auto"/>
        <w:bottom w:val="none" w:sz="0" w:space="0" w:color="auto"/>
        <w:right w:val="none" w:sz="0" w:space="0" w:color="auto"/>
      </w:divBdr>
    </w:div>
    <w:div w:id="259029811">
      <w:bodyDiv w:val="1"/>
      <w:marLeft w:val="0"/>
      <w:marRight w:val="0"/>
      <w:marTop w:val="0"/>
      <w:marBottom w:val="0"/>
      <w:divBdr>
        <w:top w:val="none" w:sz="0" w:space="0" w:color="auto"/>
        <w:left w:val="none" w:sz="0" w:space="0" w:color="auto"/>
        <w:bottom w:val="none" w:sz="0" w:space="0" w:color="auto"/>
        <w:right w:val="none" w:sz="0" w:space="0" w:color="auto"/>
      </w:divBdr>
    </w:div>
    <w:div w:id="283509624">
      <w:bodyDiv w:val="1"/>
      <w:marLeft w:val="0"/>
      <w:marRight w:val="0"/>
      <w:marTop w:val="0"/>
      <w:marBottom w:val="0"/>
      <w:divBdr>
        <w:top w:val="none" w:sz="0" w:space="0" w:color="auto"/>
        <w:left w:val="none" w:sz="0" w:space="0" w:color="auto"/>
        <w:bottom w:val="none" w:sz="0" w:space="0" w:color="auto"/>
        <w:right w:val="none" w:sz="0" w:space="0" w:color="auto"/>
      </w:divBdr>
    </w:div>
    <w:div w:id="352388887">
      <w:bodyDiv w:val="1"/>
      <w:marLeft w:val="0"/>
      <w:marRight w:val="0"/>
      <w:marTop w:val="0"/>
      <w:marBottom w:val="0"/>
      <w:divBdr>
        <w:top w:val="none" w:sz="0" w:space="0" w:color="auto"/>
        <w:left w:val="none" w:sz="0" w:space="0" w:color="auto"/>
        <w:bottom w:val="none" w:sz="0" w:space="0" w:color="auto"/>
        <w:right w:val="none" w:sz="0" w:space="0" w:color="auto"/>
      </w:divBdr>
    </w:div>
    <w:div w:id="381441514">
      <w:bodyDiv w:val="1"/>
      <w:marLeft w:val="0"/>
      <w:marRight w:val="0"/>
      <w:marTop w:val="0"/>
      <w:marBottom w:val="0"/>
      <w:divBdr>
        <w:top w:val="none" w:sz="0" w:space="0" w:color="auto"/>
        <w:left w:val="none" w:sz="0" w:space="0" w:color="auto"/>
        <w:bottom w:val="none" w:sz="0" w:space="0" w:color="auto"/>
        <w:right w:val="none" w:sz="0" w:space="0" w:color="auto"/>
      </w:divBdr>
    </w:div>
    <w:div w:id="418140317">
      <w:bodyDiv w:val="1"/>
      <w:marLeft w:val="0"/>
      <w:marRight w:val="0"/>
      <w:marTop w:val="0"/>
      <w:marBottom w:val="0"/>
      <w:divBdr>
        <w:top w:val="none" w:sz="0" w:space="0" w:color="auto"/>
        <w:left w:val="none" w:sz="0" w:space="0" w:color="auto"/>
        <w:bottom w:val="none" w:sz="0" w:space="0" w:color="auto"/>
        <w:right w:val="none" w:sz="0" w:space="0" w:color="auto"/>
      </w:divBdr>
    </w:div>
    <w:div w:id="420807140">
      <w:bodyDiv w:val="1"/>
      <w:marLeft w:val="0"/>
      <w:marRight w:val="0"/>
      <w:marTop w:val="0"/>
      <w:marBottom w:val="0"/>
      <w:divBdr>
        <w:top w:val="none" w:sz="0" w:space="0" w:color="auto"/>
        <w:left w:val="none" w:sz="0" w:space="0" w:color="auto"/>
        <w:bottom w:val="none" w:sz="0" w:space="0" w:color="auto"/>
        <w:right w:val="none" w:sz="0" w:space="0" w:color="auto"/>
      </w:divBdr>
    </w:div>
    <w:div w:id="445999972">
      <w:bodyDiv w:val="1"/>
      <w:marLeft w:val="0"/>
      <w:marRight w:val="0"/>
      <w:marTop w:val="0"/>
      <w:marBottom w:val="0"/>
      <w:divBdr>
        <w:top w:val="none" w:sz="0" w:space="0" w:color="auto"/>
        <w:left w:val="none" w:sz="0" w:space="0" w:color="auto"/>
        <w:bottom w:val="none" w:sz="0" w:space="0" w:color="auto"/>
        <w:right w:val="none" w:sz="0" w:space="0" w:color="auto"/>
      </w:divBdr>
    </w:div>
    <w:div w:id="472480298">
      <w:bodyDiv w:val="1"/>
      <w:marLeft w:val="0"/>
      <w:marRight w:val="0"/>
      <w:marTop w:val="0"/>
      <w:marBottom w:val="0"/>
      <w:divBdr>
        <w:top w:val="none" w:sz="0" w:space="0" w:color="auto"/>
        <w:left w:val="none" w:sz="0" w:space="0" w:color="auto"/>
        <w:bottom w:val="none" w:sz="0" w:space="0" w:color="auto"/>
        <w:right w:val="none" w:sz="0" w:space="0" w:color="auto"/>
      </w:divBdr>
    </w:div>
    <w:div w:id="523402370">
      <w:bodyDiv w:val="1"/>
      <w:marLeft w:val="0"/>
      <w:marRight w:val="0"/>
      <w:marTop w:val="0"/>
      <w:marBottom w:val="0"/>
      <w:divBdr>
        <w:top w:val="none" w:sz="0" w:space="0" w:color="auto"/>
        <w:left w:val="none" w:sz="0" w:space="0" w:color="auto"/>
        <w:bottom w:val="none" w:sz="0" w:space="0" w:color="auto"/>
        <w:right w:val="none" w:sz="0" w:space="0" w:color="auto"/>
      </w:divBdr>
    </w:div>
    <w:div w:id="527379258">
      <w:bodyDiv w:val="1"/>
      <w:marLeft w:val="0"/>
      <w:marRight w:val="0"/>
      <w:marTop w:val="0"/>
      <w:marBottom w:val="0"/>
      <w:divBdr>
        <w:top w:val="none" w:sz="0" w:space="0" w:color="auto"/>
        <w:left w:val="none" w:sz="0" w:space="0" w:color="auto"/>
        <w:bottom w:val="none" w:sz="0" w:space="0" w:color="auto"/>
        <w:right w:val="none" w:sz="0" w:space="0" w:color="auto"/>
      </w:divBdr>
    </w:div>
    <w:div w:id="628167614">
      <w:bodyDiv w:val="1"/>
      <w:marLeft w:val="0"/>
      <w:marRight w:val="0"/>
      <w:marTop w:val="0"/>
      <w:marBottom w:val="0"/>
      <w:divBdr>
        <w:top w:val="none" w:sz="0" w:space="0" w:color="auto"/>
        <w:left w:val="none" w:sz="0" w:space="0" w:color="auto"/>
        <w:bottom w:val="none" w:sz="0" w:space="0" w:color="auto"/>
        <w:right w:val="none" w:sz="0" w:space="0" w:color="auto"/>
      </w:divBdr>
    </w:div>
    <w:div w:id="806704324">
      <w:bodyDiv w:val="1"/>
      <w:marLeft w:val="0"/>
      <w:marRight w:val="0"/>
      <w:marTop w:val="0"/>
      <w:marBottom w:val="0"/>
      <w:divBdr>
        <w:top w:val="none" w:sz="0" w:space="0" w:color="auto"/>
        <w:left w:val="none" w:sz="0" w:space="0" w:color="auto"/>
        <w:bottom w:val="none" w:sz="0" w:space="0" w:color="auto"/>
        <w:right w:val="none" w:sz="0" w:space="0" w:color="auto"/>
      </w:divBdr>
    </w:div>
    <w:div w:id="900939899">
      <w:bodyDiv w:val="1"/>
      <w:marLeft w:val="0"/>
      <w:marRight w:val="0"/>
      <w:marTop w:val="0"/>
      <w:marBottom w:val="0"/>
      <w:divBdr>
        <w:top w:val="none" w:sz="0" w:space="0" w:color="auto"/>
        <w:left w:val="none" w:sz="0" w:space="0" w:color="auto"/>
        <w:bottom w:val="none" w:sz="0" w:space="0" w:color="auto"/>
        <w:right w:val="none" w:sz="0" w:space="0" w:color="auto"/>
      </w:divBdr>
    </w:div>
    <w:div w:id="930314875">
      <w:bodyDiv w:val="1"/>
      <w:marLeft w:val="0"/>
      <w:marRight w:val="0"/>
      <w:marTop w:val="0"/>
      <w:marBottom w:val="0"/>
      <w:divBdr>
        <w:top w:val="none" w:sz="0" w:space="0" w:color="auto"/>
        <w:left w:val="none" w:sz="0" w:space="0" w:color="auto"/>
        <w:bottom w:val="none" w:sz="0" w:space="0" w:color="auto"/>
        <w:right w:val="none" w:sz="0" w:space="0" w:color="auto"/>
      </w:divBdr>
    </w:div>
    <w:div w:id="968048701">
      <w:bodyDiv w:val="1"/>
      <w:marLeft w:val="0"/>
      <w:marRight w:val="0"/>
      <w:marTop w:val="0"/>
      <w:marBottom w:val="0"/>
      <w:divBdr>
        <w:top w:val="none" w:sz="0" w:space="0" w:color="auto"/>
        <w:left w:val="none" w:sz="0" w:space="0" w:color="auto"/>
        <w:bottom w:val="none" w:sz="0" w:space="0" w:color="auto"/>
        <w:right w:val="none" w:sz="0" w:space="0" w:color="auto"/>
      </w:divBdr>
    </w:div>
    <w:div w:id="1118598737">
      <w:bodyDiv w:val="1"/>
      <w:marLeft w:val="0"/>
      <w:marRight w:val="0"/>
      <w:marTop w:val="0"/>
      <w:marBottom w:val="0"/>
      <w:divBdr>
        <w:top w:val="none" w:sz="0" w:space="0" w:color="auto"/>
        <w:left w:val="none" w:sz="0" w:space="0" w:color="auto"/>
        <w:bottom w:val="none" w:sz="0" w:space="0" w:color="auto"/>
        <w:right w:val="none" w:sz="0" w:space="0" w:color="auto"/>
      </w:divBdr>
    </w:div>
    <w:div w:id="1251431715">
      <w:bodyDiv w:val="1"/>
      <w:marLeft w:val="0"/>
      <w:marRight w:val="0"/>
      <w:marTop w:val="0"/>
      <w:marBottom w:val="0"/>
      <w:divBdr>
        <w:top w:val="none" w:sz="0" w:space="0" w:color="auto"/>
        <w:left w:val="none" w:sz="0" w:space="0" w:color="auto"/>
        <w:bottom w:val="none" w:sz="0" w:space="0" w:color="auto"/>
        <w:right w:val="none" w:sz="0" w:space="0" w:color="auto"/>
      </w:divBdr>
    </w:div>
    <w:div w:id="1380545599">
      <w:bodyDiv w:val="1"/>
      <w:marLeft w:val="0"/>
      <w:marRight w:val="0"/>
      <w:marTop w:val="0"/>
      <w:marBottom w:val="0"/>
      <w:divBdr>
        <w:top w:val="none" w:sz="0" w:space="0" w:color="auto"/>
        <w:left w:val="none" w:sz="0" w:space="0" w:color="auto"/>
        <w:bottom w:val="none" w:sz="0" w:space="0" w:color="auto"/>
        <w:right w:val="none" w:sz="0" w:space="0" w:color="auto"/>
      </w:divBdr>
    </w:div>
    <w:div w:id="1406145020">
      <w:bodyDiv w:val="1"/>
      <w:marLeft w:val="0"/>
      <w:marRight w:val="0"/>
      <w:marTop w:val="0"/>
      <w:marBottom w:val="0"/>
      <w:divBdr>
        <w:top w:val="none" w:sz="0" w:space="0" w:color="auto"/>
        <w:left w:val="none" w:sz="0" w:space="0" w:color="auto"/>
        <w:bottom w:val="none" w:sz="0" w:space="0" w:color="auto"/>
        <w:right w:val="none" w:sz="0" w:space="0" w:color="auto"/>
      </w:divBdr>
    </w:div>
    <w:div w:id="1411659218">
      <w:bodyDiv w:val="1"/>
      <w:marLeft w:val="0"/>
      <w:marRight w:val="0"/>
      <w:marTop w:val="0"/>
      <w:marBottom w:val="0"/>
      <w:divBdr>
        <w:top w:val="none" w:sz="0" w:space="0" w:color="auto"/>
        <w:left w:val="none" w:sz="0" w:space="0" w:color="auto"/>
        <w:bottom w:val="none" w:sz="0" w:space="0" w:color="auto"/>
        <w:right w:val="none" w:sz="0" w:space="0" w:color="auto"/>
      </w:divBdr>
    </w:div>
    <w:div w:id="1454984716">
      <w:bodyDiv w:val="1"/>
      <w:marLeft w:val="0"/>
      <w:marRight w:val="0"/>
      <w:marTop w:val="0"/>
      <w:marBottom w:val="0"/>
      <w:divBdr>
        <w:top w:val="none" w:sz="0" w:space="0" w:color="auto"/>
        <w:left w:val="none" w:sz="0" w:space="0" w:color="auto"/>
        <w:bottom w:val="none" w:sz="0" w:space="0" w:color="auto"/>
        <w:right w:val="none" w:sz="0" w:space="0" w:color="auto"/>
      </w:divBdr>
    </w:div>
    <w:div w:id="1555852663">
      <w:bodyDiv w:val="1"/>
      <w:marLeft w:val="0"/>
      <w:marRight w:val="0"/>
      <w:marTop w:val="0"/>
      <w:marBottom w:val="0"/>
      <w:divBdr>
        <w:top w:val="none" w:sz="0" w:space="0" w:color="auto"/>
        <w:left w:val="none" w:sz="0" w:space="0" w:color="auto"/>
        <w:bottom w:val="none" w:sz="0" w:space="0" w:color="auto"/>
        <w:right w:val="none" w:sz="0" w:space="0" w:color="auto"/>
      </w:divBdr>
    </w:div>
    <w:div w:id="1555896148">
      <w:bodyDiv w:val="1"/>
      <w:marLeft w:val="0"/>
      <w:marRight w:val="0"/>
      <w:marTop w:val="0"/>
      <w:marBottom w:val="0"/>
      <w:divBdr>
        <w:top w:val="none" w:sz="0" w:space="0" w:color="auto"/>
        <w:left w:val="none" w:sz="0" w:space="0" w:color="auto"/>
        <w:bottom w:val="none" w:sz="0" w:space="0" w:color="auto"/>
        <w:right w:val="none" w:sz="0" w:space="0" w:color="auto"/>
      </w:divBdr>
    </w:div>
    <w:div w:id="1560435043">
      <w:bodyDiv w:val="1"/>
      <w:marLeft w:val="0"/>
      <w:marRight w:val="0"/>
      <w:marTop w:val="0"/>
      <w:marBottom w:val="0"/>
      <w:divBdr>
        <w:top w:val="none" w:sz="0" w:space="0" w:color="auto"/>
        <w:left w:val="none" w:sz="0" w:space="0" w:color="auto"/>
        <w:bottom w:val="none" w:sz="0" w:space="0" w:color="auto"/>
        <w:right w:val="none" w:sz="0" w:space="0" w:color="auto"/>
      </w:divBdr>
    </w:div>
    <w:div w:id="1567107953">
      <w:bodyDiv w:val="1"/>
      <w:marLeft w:val="0"/>
      <w:marRight w:val="0"/>
      <w:marTop w:val="0"/>
      <w:marBottom w:val="0"/>
      <w:divBdr>
        <w:top w:val="none" w:sz="0" w:space="0" w:color="auto"/>
        <w:left w:val="none" w:sz="0" w:space="0" w:color="auto"/>
        <w:bottom w:val="none" w:sz="0" w:space="0" w:color="auto"/>
        <w:right w:val="none" w:sz="0" w:space="0" w:color="auto"/>
      </w:divBdr>
    </w:div>
    <w:div w:id="1579905184">
      <w:bodyDiv w:val="1"/>
      <w:marLeft w:val="0"/>
      <w:marRight w:val="0"/>
      <w:marTop w:val="0"/>
      <w:marBottom w:val="0"/>
      <w:divBdr>
        <w:top w:val="none" w:sz="0" w:space="0" w:color="auto"/>
        <w:left w:val="none" w:sz="0" w:space="0" w:color="auto"/>
        <w:bottom w:val="none" w:sz="0" w:space="0" w:color="auto"/>
        <w:right w:val="none" w:sz="0" w:space="0" w:color="auto"/>
      </w:divBdr>
    </w:div>
    <w:div w:id="1591309844">
      <w:bodyDiv w:val="1"/>
      <w:marLeft w:val="0"/>
      <w:marRight w:val="0"/>
      <w:marTop w:val="0"/>
      <w:marBottom w:val="0"/>
      <w:divBdr>
        <w:top w:val="none" w:sz="0" w:space="0" w:color="auto"/>
        <w:left w:val="none" w:sz="0" w:space="0" w:color="auto"/>
        <w:bottom w:val="none" w:sz="0" w:space="0" w:color="auto"/>
        <w:right w:val="none" w:sz="0" w:space="0" w:color="auto"/>
      </w:divBdr>
    </w:div>
    <w:div w:id="1601445942">
      <w:bodyDiv w:val="1"/>
      <w:marLeft w:val="0"/>
      <w:marRight w:val="0"/>
      <w:marTop w:val="0"/>
      <w:marBottom w:val="0"/>
      <w:divBdr>
        <w:top w:val="none" w:sz="0" w:space="0" w:color="auto"/>
        <w:left w:val="none" w:sz="0" w:space="0" w:color="auto"/>
        <w:bottom w:val="none" w:sz="0" w:space="0" w:color="auto"/>
        <w:right w:val="none" w:sz="0" w:space="0" w:color="auto"/>
      </w:divBdr>
    </w:div>
    <w:div w:id="1650090401">
      <w:bodyDiv w:val="1"/>
      <w:marLeft w:val="0"/>
      <w:marRight w:val="0"/>
      <w:marTop w:val="0"/>
      <w:marBottom w:val="0"/>
      <w:divBdr>
        <w:top w:val="none" w:sz="0" w:space="0" w:color="auto"/>
        <w:left w:val="none" w:sz="0" w:space="0" w:color="auto"/>
        <w:bottom w:val="none" w:sz="0" w:space="0" w:color="auto"/>
        <w:right w:val="none" w:sz="0" w:space="0" w:color="auto"/>
      </w:divBdr>
    </w:div>
    <w:div w:id="1661153306">
      <w:bodyDiv w:val="1"/>
      <w:marLeft w:val="0"/>
      <w:marRight w:val="0"/>
      <w:marTop w:val="0"/>
      <w:marBottom w:val="0"/>
      <w:divBdr>
        <w:top w:val="none" w:sz="0" w:space="0" w:color="auto"/>
        <w:left w:val="none" w:sz="0" w:space="0" w:color="auto"/>
        <w:bottom w:val="none" w:sz="0" w:space="0" w:color="auto"/>
        <w:right w:val="none" w:sz="0" w:space="0" w:color="auto"/>
      </w:divBdr>
    </w:div>
    <w:div w:id="1678847592">
      <w:bodyDiv w:val="1"/>
      <w:marLeft w:val="0"/>
      <w:marRight w:val="0"/>
      <w:marTop w:val="0"/>
      <w:marBottom w:val="0"/>
      <w:divBdr>
        <w:top w:val="none" w:sz="0" w:space="0" w:color="auto"/>
        <w:left w:val="none" w:sz="0" w:space="0" w:color="auto"/>
        <w:bottom w:val="none" w:sz="0" w:space="0" w:color="auto"/>
        <w:right w:val="none" w:sz="0" w:space="0" w:color="auto"/>
      </w:divBdr>
    </w:div>
    <w:div w:id="1697340996">
      <w:bodyDiv w:val="1"/>
      <w:marLeft w:val="0"/>
      <w:marRight w:val="0"/>
      <w:marTop w:val="0"/>
      <w:marBottom w:val="0"/>
      <w:divBdr>
        <w:top w:val="none" w:sz="0" w:space="0" w:color="auto"/>
        <w:left w:val="none" w:sz="0" w:space="0" w:color="auto"/>
        <w:bottom w:val="none" w:sz="0" w:space="0" w:color="auto"/>
        <w:right w:val="none" w:sz="0" w:space="0" w:color="auto"/>
      </w:divBdr>
    </w:div>
    <w:div w:id="1921600352">
      <w:bodyDiv w:val="1"/>
      <w:marLeft w:val="0"/>
      <w:marRight w:val="0"/>
      <w:marTop w:val="0"/>
      <w:marBottom w:val="0"/>
      <w:divBdr>
        <w:top w:val="none" w:sz="0" w:space="0" w:color="auto"/>
        <w:left w:val="none" w:sz="0" w:space="0" w:color="auto"/>
        <w:bottom w:val="none" w:sz="0" w:space="0" w:color="auto"/>
        <w:right w:val="none" w:sz="0" w:space="0" w:color="auto"/>
      </w:divBdr>
    </w:div>
    <w:div w:id="1940873368">
      <w:bodyDiv w:val="1"/>
      <w:marLeft w:val="0"/>
      <w:marRight w:val="0"/>
      <w:marTop w:val="0"/>
      <w:marBottom w:val="0"/>
      <w:divBdr>
        <w:top w:val="none" w:sz="0" w:space="0" w:color="auto"/>
        <w:left w:val="none" w:sz="0" w:space="0" w:color="auto"/>
        <w:bottom w:val="none" w:sz="0" w:space="0" w:color="auto"/>
        <w:right w:val="none" w:sz="0" w:space="0" w:color="auto"/>
      </w:divBdr>
    </w:div>
    <w:div w:id="1951163363">
      <w:bodyDiv w:val="1"/>
      <w:marLeft w:val="0"/>
      <w:marRight w:val="0"/>
      <w:marTop w:val="0"/>
      <w:marBottom w:val="0"/>
      <w:divBdr>
        <w:top w:val="none" w:sz="0" w:space="0" w:color="auto"/>
        <w:left w:val="none" w:sz="0" w:space="0" w:color="auto"/>
        <w:bottom w:val="none" w:sz="0" w:space="0" w:color="auto"/>
        <w:right w:val="none" w:sz="0" w:space="0" w:color="auto"/>
      </w:divBdr>
    </w:div>
    <w:div w:id="2011175809">
      <w:bodyDiv w:val="1"/>
      <w:marLeft w:val="0"/>
      <w:marRight w:val="0"/>
      <w:marTop w:val="0"/>
      <w:marBottom w:val="0"/>
      <w:divBdr>
        <w:top w:val="none" w:sz="0" w:space="0" w:color="auto"/>
        <w:left w:val="none" w:sz="0" w:space="0" w:color="auto"/>
        <w:bottom w:val="none" w:sz="0" w:space="0" w:color="auto"/>
        <w:right w:val="none" w:sz="0" w:space="0" w:color="auto"/>
      </w:divBdr>
    </w:div>
    <w:div w:id="2037347435">
      <w:bodyDiv w:val="1"/>
      <w:marLeft w:val="0"/>
      <w:marRight w:val="0"/>
      <w:marTop w:val="0"/>
      <w:marBottom w:val="0"/>
      <w:divBdr>
        <w:top w:val="none" w:sz="0" w:space="0" w:color="auto"/>
        <w:left w:val="none" w:sz="0" w:space="0" w:color="auto"/>
        <w:bottom w:val="none" w:sz="0" w:space="0" w:color="auto"/>
        <w:right w:val="none" w:sz="0" w:space="0" w:color="auto"/>
      </w:divBdr>
    </w:div>
    <w:div w:id="204617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D795-D775-4246-A0A2-D9374034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27730</Words>
  <Characters>15807</Characters>
  <Application>Microsoft Office Word</Application>
  <DocSecurity>0</DocSecurity>
  <Lines>131</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2019-01-27T14:18:00Z</dcterms:created>
  <dcterms:modified xsi:type="dcterms:W3CDTF">2020-04-13T19:15:00Z</dcterms:modified>
</cp:coreProperties>
</file>